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8DE7" w14:textId="77777777" w:rsidR="00386132" w:rsidRDefault="00622AA6">
      <w:pPr>
        <w:wordWrap w:val="0"/>
        <w:autoSpaceDE w:val="0"/>
        <w:autoSpaceDN w:val="0"/>
        <w:adjustRightInd w:val="0"/>
        <w:spacing w:after="0" w:line="240" w:lineRule="auto"/>
        <w:jc w:val="right"/>
        <w:rPr>
          <w:rFonts w:ascii="Trebuchet MS" w:eastAsia="Calibri" w:hAnsi="Trebuchet MS" w:cs="Trebuchet MS"/>
          <w:sz w:val="24"/>
          <w:szCs w:val="24"/>
          <w:lang w:val="en-GB"/>
        </w:rPr>
      </w:pPr>
      <w:r>
        <w:rPr>
          <w:rFonts w:ascii="Trebuchet MS" w:eastAsia="Calibri" w:hAnsi="Trebuchet MS" w:cs="Trebuchet MS"/>
          <w:sz w:val="24"/>
          <w:szCs w:val="24"/>
          <w:lang w:val="en-GB"/>
        </w:rPr>
        <w:t>Anexa 8</w:t>
      </w:r>
    </w:p>
    <w:p w14:paraId="0AA39C61" w14:textId="77777777" w:rsidR="00386132" w:rsidRDefault="00386132">
      <w:pPr>
        <w:autoSpaceDE w:val="0"/>
        <w:autoSpaceDN w:val="0"/>
        <w:adjustRightInd w:val="0"/>
        <w:spacing w:after="0" w:line="240" w:lineRule="auto"/>
        <w:jc w:val="center"/>
        <w:rPr>
          <w:rFonts w:ascii="Trebuchet MS" w:eastAsia="Calibri" w:hAnsi="Trebuchet MS" w:cs="Trebuchet MS"/>
          <w:sz w:val="24"/>
          <w:szCs w:val="24"/>
        </w:rPr>
      </w:pPr>
    </w:p>
    <w:p w14:paraId="41B2F753" w14:textId="726F4ED0" w:rsidR="00386132" w:rsidRDefault="00622AA6">
      <w:pPr>
        <w:autoSpaceDE w:val="0"/>
        <w:autoSpaceDN w:val="0"/>
        <w:adjustRightInd w:val="0"/>
        <w:spacing w:after="0" w:line="240" w:lineRule="auto"/>
        <w:jc w:val="center"/>
        <w:rPr>
          <w:rFonts w:ascii="Trebuchet MS" w:eastAsia="Calibri" w:hAnsi="Trebuchet MS" w:cs="Trebuchet MS"/>
          <w:sz w:val="24"/>
          <w:szCs w:val="24"/>
          <w:lang w:val="en-GB"/>
        </w:rPr>
      </w:pPr>
      <w:r>
        <w:rPr>
          <w:rFonts w:ascii="Trebuchet MS" w:eastAsia="Calibri" w:hAnsi="Trebuchet MS" w:cs="Trebuchet MS"/>
          <w:sz w:val="24"/>
          <w:szCs w:val="24"/>
        </w:rPr>
        <w:t xml:space="preserve">GRILA </w:t>
      </w:r>
      <w:r>
        <w:rPr>
          <w:rFonts w:ascii="Trebuchet MS" w:eastAsia="Calibri" w:hAnsi="Trebuchet MS" w:cs="Trebuchet MS"/>
          <w:sz w:val="24"/>
          <w:szCs w:val="24"/>
          <w:lang w:val="en-GB"/>
        </w:rPr>
        <w:t xml:space="preserve">DE EVALUARE FAZA </w:t>
      </w:r>
      <w:r w:rsidR="00013AF1">
        <w:rPr>
          <w:rFonts w:ascii="Trebuchet MS" w:eastAsia="Calibri" w:hAnsi="Trebuchet MS" w:cs="Trebuchet MS"/>
          <w:sz w:val="24"/>
          <w:szCs w:val="24"/>
          <w:lang w:val="en-GB"/>
        </w:rPr>
        <w:t>B</w:t>
      </w:r>
    </w:p>
    <w:p w14:paraId="09C70CF0" w14:textId="77777777" w:rsidR="00386132" w:rsidRDefault="00386132">
      <w:pPr>
        <w:autoSpaceDE w:val="0"/>
        <w:autoSpaceDN w:val="0"/>
        <w:adjustRightInd w:val="0"/>
        <w:spacing w:after="0" w:line="240" w:lineRule="auto"/>
        <w:jc w:val="center"/>
        <w:rPr>
          <w:rFonts w:ascii="Trebuchet MS" w:eastAsia="Calibri" w:hAnsi="Trebuchet MS" w:cs="Trebuchet MS"/>
          <w:sz w:val="24"/>
          <w:szCs w:val="24"/>
          <w:lang w:val="en-GB"/>
        </w:rPr>
      </w:pPr>
    </w:p>
    <w:p w14:paraId="3448083D" w14:textId="77777777" w:rsidR="00386132" w:rsidRDefault="00622AA6" w:rsidP="00DE2DB8">
      <w:pPr>
        <w:autoSpaceDE w:val="0"/>
        <w:autoSpaceDN w:val="0"/>
        <w:adjustRightInd w:val="0"/>
        <w:spacing w:after="0"/>
        <w:rPr>
          <w:rFonts w:ascii="Trebuchet MS" w:eastAsia="Calibri" w:hAnsi="Trebuchet MS" w:cs="Trebuchet MS"/>
          <w:sz w:val="24"/>
          <w:szCs w:val="24"/>
          <w:lang w:val="en-GB"/>
        </w:rPr>
      </w:pPr>
      <w:r>
        <w:rPr>
          <w:rFonts w:ascii="Trebuchet MS" w:eastAsia="Calibri" w:hAnsi="Trebuchet MS" w:cs="Trebuchet MS"/>
          <w:sz w:val="24"/>
          <w:szCs w:val="24"/>
        </w:rPr>
        <w:t>Nume și prenume aplicant:</w:t>
      </w:r>
    </w:p>
    <w:p w14:paraId="4A70D6B7" w14:textId="77777777" w:rsidR="00386132" w:rsidRDefault="00622AA6" w:rsidP="00DE2DB8">
      <w:pPr>
        <w:autoSpaceDE w:val="0"/>
        <w:autoSpaceDN w:val="0"/>
        <w:adjustRightInd w:val="0"/>
        <w:spacing w:after="0"/>
        <w:rPr>
          <w:rFonts w:ascii="Trebuchet MS" w:eastAsia="Calibri" w:hAnsi="Trebuchet MS" w:cs="Trebuchet MS"/>
          <w:sz w:val="24"/>
          <w:szCs w:val="24"/>
        </w:rPr>
      </w:pPr>
      <w:r>
        <w:rPr>
          <w:rFonts w:ascii="Trebuchet MS" w:eastAsia="Calibri" w:hAnsi="Trebuchet MS" w:cs="Trebuchet MS"/>
          <w:sz w:val="24"/>
          <w:szCs w:val="24"/>
        </w:rPr>
        <w:t>Titlul planului de afaceri:</w:t>
      </w:r>
    </w:p>
    <w:p w14:paraId="65E9FA0D" w14:textId="77777777" w:rsidR="00386132" w:rsidRDefault="00622AA6" w:rsidP="00DE2DB8">
      <w:pPr>
        <w:autoSpaceDE w:val="0"/>
        <w:autoSpaceDN w:val="0"/>
        <w:adjustRightInd w:val="0"/>
        <w:spacing w:after="0"/>
        <w:rPr>
          <w:rFonts w:ascii="Trebuchet MS" w:eastAsia="Calibri" w:hAnsi="Trebuchet MS" w:cs="Trebuchet MS"/>
          <w:sz w:val="24"/>
          <w:szCs w:val="24"/>
        </w:rPr>
      </w:pPr>
      <w:r>
        <w:rPr>
          <w:rFonts w:ascii="Trebuchet MS" w:eastAsia="Calibri" w:hAnsi="Trebuchet MS" w:cs="Trebuchet MS"/>
          <w:sz w:val="24"/>
          <w:szCs w:val="24"/>
        </w:rPr>
        <w:t>Număr de înregistrare plan de afaceri:</w:t>
      </w:r>
    </w:p>
    <w:p w14:paraId="63E30B1F" w14:textId="77777777" w:rsidR="00772195" w:rsidRDefault="00772195">
      <w:pPr>
        <w:spacing w:after="0" w:line="240" w:lineRule="auto"/>
        <w:rPr>
          <w:rFonts w:ascii="Trebuchet MS" w:eastAsia="Calibri" w:hAnsi="Trebuchet MS" w:cs="Trebuchet MS"/>
          <w:b/>
          <w:bCs/>
          <w:sz w:val="24"/>
          <w:szCs w:val="24"/>
        </w:rPr>
      </w:pP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993"/>
        <w:gridCol w:w="6663"/>
        <w:gridCol w:w="1417"/>
        <w:gridCol w:w="992"/>
        <w:gridCol w:w="1985"/>
        <w:gridCol w:w="11"/>
      </w:tblGrid>
      <w:tr w:rsidR="00386132" w14:paraId="7B0304C7" w14:textId="77777777" w:rsidTr="00DE2DB8">
        <w:trPr>
          <w:gridAfter w:val="1"/>
          <w:wAfter w:w="11" w:type="dxa"/>
          <w:trHeight w:val="685"/>
          <w:jc w:val="center"/>
        </w:trPr>
        <w:tc>
          <w:tcPr>
            <w:tcW w:w="2971" w:type="dxa"/>
            <w:shd w:val="clear" w:color="auto" w:fill="auto"/>
            <w:vAlign w:val="center"/>
          </w:tcPr>
          <w:p w14:paraId="6F41D03C" w14:textId="77777777" w:rsidR="00386132" w:rsidRDefault="00622AA6">
            <w:pPr>
              <w:autoSpaceDE w:val="0"/>
              <w:autoSpaceDN w:val="0"/>
              <w:adjustRightInd w:val="0"/>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Criteriu</w:t>
            </w:r>
          </w:p>
        </w:tc>
        <w:tc>
          <w:tcPr>
            <w:tcW w:w="993" w:type="dxa"/>
            <w:shd w:val="clear" w:color="auto" w:fill="auto"/>
            <w:vAlign w:val="center"/>
          </w:tcPr>
          <w:p w14:paraId="4ADE756C" w14:textId="77777777" w:rsidR="00386132" w:rsidRDefault="00622AA6">
            <w:pPr>
              <w:autoSpaceDE w:val="0"/>
              <w:autoSpaceDN w:val="0"/>
              <w:adjustRightInd w:val="0"/>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Punctaj</w:t>
            </w:r>
          </w:p>
          <w:p w14:paraId="534B922A"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maxim</w:t>
            </w:r>
          </w:p>
        </w:tc>
        <w:tc>
          <w:tcPr>
            <w:tcW w:w="6663" w:type="dxa"/>
            <w:shd w:val="clear" w:color="auto" w:fill="auto"/>
            <w:vAlign w:val="center"/>
          </w:tcPr>
          <w:p w14:paraId="15333E9C" w14:textId="77777777" w:rsidR="00386132" w:rsidRDefault="00622AA6">
            <w:pPr>
              <w:autoSpaceDE w:val="0"/>
              <w:autoSpaceDN w:val="0"/>
              <w:adjustRightInd w:val="0"/>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Secțiunea din planul de afaceri / Aspecte care se punctează</w:t>
            </w:r>
          </w:p>
        </w:tc>
        <w:tc>
          <w:tcPr>
            <w:tcW w:w="1417" w:type="dxa"/>
          </w:tcPr>
          <w:p w14:paraId="69F5A8FB" w14:textId="77777777" w:rsidR="00386132" w:rsidRDefault="00386132">
            <w:pPr>
              <w:autoSpaceDE w:val="0"/>
              <w:autoSpaceDN w:val="0"/>
              <w:adjustRightInd w:val="0"/>
              <w:spacing w:after="0" w:line="240" w:lineRule="auto"/>
              <w:jc w:val="center"/>
              <w:rPr>
                <w:rFonts w:ascii="Trebuchet MS" w:eastAsia="Calibri" w:hAnsi="Trebuchet MS" w:cs="Trebuchet MS"/>
                <w:b/>
                <w:bCs/>
                <w:sz w:val="20"/>
                <w:szCs w:val="20"/>
              </w:rPr>
            </w:pPr>
          </w:p>
        </w:tc>
        <w:tc>
          <w:tcPr>
            <w:tcW w:w="992" w:type="dxa"/>
            <w:shd w:val="clear" w:color="auto" w:fill="auto"/>
            <w:vAlign w:val="center"/>
          </w:tcPr>
          <w:p w14:paraId="10609BE0" w14:textId="77777777" w:rsidR="00386132" w:rsidRDefault="00622AA6">
            <w:pPr>
              <w:autoSpaceDE w:val="0"/>
              <w:autoSpaceDN w:val="0"/>
              <w:adjustRightInd w:val="0"/>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Punctaj</w:t>
            </w:r>
          </w:p>
          <w:p w14:paraId="6548890F"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acordat</w:t>
            </w:r>
          </w:p>
        </w:tc>
        <w:tc>
          <w:tcPr>
            <w:tcW w:w="1985" w:type="dxa"/>
            <w:shd w:val="clear" w:color="auto" w:fill="auto"/>
            <w:vAlign w:val="center"/>
          </w:tcPr>
          <w:p w14:paraId="2ABEF67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Observații membru comisie</w:t>
            </w:r>
          </w:p>
        </w:tc>
      </w:tr>
      <w:tr w:rsidR="00386132" w14:paraId="54A0824B" w14:textId="77777777" w:rsidTr="007D4818">
        <w:trPr>
          <w:trHeight w:val="553"/>
          <w:jc w:val="center"/>
        </w:trPr>
        <w:tc>
          <w:tcPr>
            <w:tcW w:w="2971" w:type="dxa"/>
            <w:shd w:val="clear" w:color="auto" w:fill="F6C5AC" w:themeFill="accent2" w:themeFillTint="66"/>
            <w:vAlign w:val="center"/>
          </w:tcPr>
          <w:p w14:paraId="3DDB51A9"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eastAsia="Calibri" w:hAnsi="Trebuchet MS" w:cs="Trebuchet MS"/>
                <w:b/>
                <w:bCs/>
                <w:sz w:val="24"/>
                <w:szCs w:val="24"/>
              </w:rPr>
              <w:t>SUBTOTAL</w:t>
            </w:r>
          </w:p>
        </w:tc>
        <w:tc>
          <w:tcPr>
            <w:tcW w:w="993" w:type="dxa"/>
            <w:shd w:val="clear" w:color="auto" w:fill="F6C5AC" w:themeFill="accent2" w:themeFillTint="66"/>
            <w:vAlign w:val="center"/>
          </w:tcPr>
          <w:p w14:paraId="21D8948B" w14:textId="77777777" w:rsidR="00386132" w:rsidRPr="00DE2DB8" w:rsidRDefault="00622AA6">
            <w:pPr>
              <w:spacing w:after="0" w:line="240" w:lineRule="auto"/>
              <w:jc w:val="center"/>
              <w:rPr>
                <w:rFonts w:ascii="Trebuchet MS" w:eastAsia="Calibri" w:hAnsi="Trebuchet MS" w:cs="Trebuchet MS"/>
                <w:b/>
                <w:bCs/>
                <w:sz w:val="24"/>
                <w:szCs w:val="24"/>
              </w:rPr>
            </w:pPr>
            <w:r w:rsidRPr="00DE2DB8">
              <w:rPr>
                <w:rFonts w:ascii="Trebuchet MS" w:eastAsia="Calibri" w:hAnsi="Trebuchet MS" w:cs="Trebuchet MS"/>
                <w:b/>
                <w:bCs/>
                <w:sz w:val="24"/>
                <w:szCs w:val="24"/>
              </w:rPr>
              <w:t>30</w:t>
            </w:r>
          </w:p>
        </w:tc>
        <w:tc>
          <w:tcPr>
            <w:tcW w:w="11068" w:type="dxa"/>
            <w:gridSpan w:val="5"/>
            <w:shd w:val="clear" w:color="auto" w:fill="F6C5AC" w:themeFill="accent2" w:themeFillTint="66"/>
            <w:vAlign w:val="center"/>
          </w:tcPr>
          <w:p w14:paraId="0CC74B4D"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eastAsia="Calibri" w:hAnsi="Trebuchet MS" w:cs="Trebuchet MS"/>
                <w:b/>
                <w:bCs/>
                <w:sz w:val="24"/>
                <w:szCs w:val="24"/>
              </w:rPr>
              <w:t>I. DESCRIEREA AFACERII</w:t>
            </w:r>
          </w:p>
        </w:tc>
      </w:tr>
      <w:tr w:rsidR="00386132" w14:paraId="3A84C3B8" w14:textId="77777777" w:rsidTr="00DE2DB8">
        <w:trPr>
          <w:gridAfter w:val="1"/>
          <w:wAfter w:w="11" w:type="dxa"/>
          <w:jc w:val="center"/>
        </w:trPr>
        <w:tc>
          <w:tcPr>
            <w:tcW w:w="2971" w:type="dxa"/>
            <w:vMerge w:val="restart"/>
            <w:shd w:val="clear" w:color="auto" w:fill="auto"/>
            <w:vAlign w:val="center"/>
          </w:tcPr>
          <w:p w14:paraId="2CB34F5D"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1.1. Viziunea, misiunea, valorile și obiectivele economice ale afacerii</w:t>
            </w:r>
          </w:p>
        </w:tc>
        <w:tc>
          <w:tcPr>
            <w:tcW w:w="993" w:type="dxa"/>
            <w:shd w:val="clear" w:color="auto" w:fill="auto"/>
            <w:vAlign w:val="center"/>
          </w:tcPr>
          <w:p w14:paraId="75F86DA3"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5692F1A9" w14:textId="77777777" w:rsidR="00386132" w:rsidRDefault="00622AA6">
            <w:pPr>
              <w:autoSpaceDE w:val="0"/>
              <w:autoSpaceDN w:val="0"/>
              <w:adjustRightInd w:val="0"/>
              <w:spacing w:after="0" w:line="240" w:lineRule="auto"/>
              <w:jc w:val="both"/>
              <w:rPr>
                <w:rFonts w:ascii="Trebuchet MS" w:eastAsia="Calibri" w:hAnsi="Trebuchet MS" w:cs="Trebuchet MS"/>
                <w:b/>
                <w:bCs/>
                <w:sz w:val="20"/>
                <w:szCs w:val="20"/>
                <w:lang w:val="en-GB"/>
              </w:rPr>
            </w:pPr>
            <w:r>
              <w:rPr>
                <w:rFonts w:ascii="Trebuchet MS" w:eastAsia="Calibri" w:hAnsi="Trebuchet MS" w:cs="Trebuchet MS"/>
                <w:sz w:val="20"/>
                <w:szCs w:val="20"/>
              </w:rPr>
              <w:t>Misiunea economică a afacerii este clar definită,</w:t>
            </w:r>
            <w:r>
              <w:rPr>
                <w:rFonts w:ascii="Trebuchet MS" w:hAnsi="Trebuchet MS" w:cs="Trebuchet MS"/>
              </w:rPr>
              <w:t xml:space="preserve"> </w:t>
            </w:r>
            <w:r>
              <w:rPr>
                <w:rFonts w:ascii="Trebuchet MS" w:eastAsia="Calibri" w:hAnsi="Trebuchet MS" w:cs="Trebuchet MS"/>
                <w:sz w:val="20"/>
                <w:szCs w:val="20"/>
              </w:rPr>
              <w:t>coerentă și aplicabilă?</w:t>
            </w:r>
          </w:p>
        </w:tc>
        <w:tc>
          <w:tcPr>
            <w:tcW w:w="1417" w:type="dxa"/>
            <w:vMerge w:val="restart"/>
            <w:vAlign w:val="center"/>
          </w:tcPr>
          <w:p w14:paraId="5E4DCC84"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69ABC1E9"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shd w:val="clear" w:color="auto" w:fill="auto"/>
          </w:tcPr>
          <w:p w14:paraId="7D3AFF4D"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5B61303F" w14:textId="77777777" w:rsidR="00386132" w:rsidRDefault="00386132">
            <w:pPr>
              <w:spacing w:after="0" w:line="240" w:lineRule="auto"/>
              <w:rPr>
                <w:rFonts w:ascii="Trebuchet MS" w:eastAsia="Calibri" w:hAnsi="Trebuchet MS" w:cs="Trebuchet MS"/>
                <w:b/>
                <w:bCs/>
                <w:sz w:val="20"/>
                <w:szCs w:val="20"/>
              </w:rPr>
            </w:pPr>
          </w:p>
        </w:tc>
      </w:tr>
      <w:tr w:rsidR="00386132" w14:paraId="72CBF36F" w14:textId="77777777" w:rsidTr="00DE2DB8">
        <w:trPr>
          <w:gridAfter w:val="1"/>
          <w:wAfter w:w="11" w:type="dxa"/>
          <w:jc w:val="center"/>
        </w:trPr>
        <w:tc>
          <w:tcPr>
            <w:tcW w:w="2971" w:type="dxa"/>
            <w:vMerge/>
            <w:shd w:val="clear" w:color="auto" w:fill="auto"/>
            <w:vAlign w:val="center"/>
          </w:tcPr>
          <w:p w14:paraId="125533BA" w14:textId="77777777" w:rsidR="00386132" w:rsidRDefault="00386132">
            <w:pPr>
              <w:spacing w:after="0" w:line="240" w:lineRule="auto"/>
              <w:rPr>
                <w:rFonts w:ascii="Trebuchet MS" w:eastAsia="Calibri" w:hAnsi="Trebuchet MS" w:cs="Trebuchet MS"/>
                <w:sz w:val="20"/>
                <w:szCs w:val="20"/>
              </w:rPr>
            </w:pPr>
          </w:p>
        </w:tc>
        <w:tc>
          <w:tcPr>
            <w:tcW w:w="993" w:type="dxa"/>
            <w:shd w:val="clear" w:color="auto" w:fill="auto"/>
            <w:vAlign w:val="center"/>
          </w:tcPr>
          <w:p w14:paraId="69AE1DCA"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57B9C990"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Obiectivele economice sunt SMART și reflectă aspecte ce țin de implementarea planului de afaceri în general?</w:t>
            </w:r>
          </w:p>
        </w:tc>
        <w:tc>
          <w:tcPr>
            <w:tcW w:w="1417" w:type="dxa"/>
            <w:vMerge/>
            <w:vAlign w:val="center"/>
          </w:tcPr>
          <w:p w14:paraId="0D768AD5" w14:textId="77777777" w:rsidR="00386132" w:rsidRDefault="00386132">
            <w:pPr>
              <w:spacing w:after="0" w:line="240" w:lineRule="auto"/>
              <w:jc w:val="center"/>
              <w:rPr>
                <w:rFonts w:ascii="Trebuchet MS" w:eastAsia="Calibri" w:hAnsi="Trebuchet MS" w:cs="Trebuchet MS"/>
                <w:b/>
                <w:bCs/>
                <w:sz w:val="20"/>
                <w:szCs w:val="20"/>
              </w:rPr>
            </w:pPr>
          </w:p>
        </w:tc>
        <w:tc>
          <w:tcPr>
            <w:tcW w:w="992" w:type="dxa"/>
            <w:shd w:val="clear" w:color="auto" w:fill="auto"/>
          </w:tcPr>
          <w:p w14:paraId="17B8C7F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26DC76F2" w14:textId="77777777" w:rsidR="00386132" w:rsidRDefault="00386132">
            <w:pPr>
              <w:spacing w:after="0" w:line="240" w:lineRule="auto"/>
              <w:rPr>
                <w:rFonts w:ascii="Trebuchet MS" w:eastAsia="Calibri" w:hAnsi="Trebuchet MS" w:cs="Trebuchet MS"/>
                <w:b/>
                <w:bCs/>
                <w:sz w:val="20"/>
                <w:szCs w:val="20"/>
              </w:rPr>
            </w:pPr>
          </w:p>
        </w:tc>
      </w:tr>
      <w:tr w:rsidR="00386132" w14:paraId="3D76ABAE" w14:textId="77777777" w:rsidTr="00DE2DB8">
        <w:trPr>
          <w:gridAfter w:val="1"/>
          <w:wAfter w:w="11" w:type="dxa"/>
          <w:jc w:val="center"/>
        </w:trPr>
        <w:tc>
          <w:tcPr>
            <w:tcW w:w="2971" w:type="dxa"/>
            <w:vMerge/>
            <w:shd w:val="clear" w:color="auto" w:fill="auto"/>
            <w:vAlign w:val="center"/>
          </w:tcPr>
          <w:p w14:paraId="1546DB25" w14:textId="77777777" w:rsidR="00386132" w:rsidRDefault="00386132">
            <w:pPr>
              <w:spacing w:after="0" w:line="240" w:lineRule="auto"/>
              <w:rPr>
                <w:rFonts w:ascii="Trebuchet MS" w:eastAsia="Calibri" w:hAnsi="Trebuchet MS" w:cs="Trebuchet MS"/>
                <w:sz w:val="20"/>
                <w:szCs w:val="20"/>
              </w:rPr>
            </w:pPr>
          </w:p>
        </w:tc>
        <w:tc>
          <w:tcPr>
            <w:tcW w:w="993" w:type="dxa"/>
            <w:shd w:val="clear" w:color="auto" w:fill="auto"/>
            <w:vAlign w:val="center"/>
          </w:tcPr>
          <w:p w14:paraId="5A51CA9E"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0ED707BD"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lang w:val="en-GB"/>
              </w:rPr>
            </w:pPr>
            <w:r>
              <w:rPr>
                <w:rFonts w:ascii="Trebuchet MS" w:eastAsia="Calibri" w:hAnsi="Trebuchet MS"/>
                <w:sz w:val="20"/>
                <w:szCs w:val="20"/>
                <w:lang w:val="en-GB"/>
              </w:rPr>
              <w:t>Modul în care se integrează activitatea întreprinderii în contextul social și în cel economic din zona de implementare este clar definit și coerent?</w:t>
            </w:r>
          </w:p>
        </w:tc>
        <w:tc>
          <w:tcPr>
            <w:tcW w:w="1417" w:type="dxa"/>
            <w:vMerge/>
            <w:vAlign w:val="center"/>
          </w:tcPr>
          <w:p w14:paraId="6A508632" w14:textId="77777777" w:rsidR="00386132" w:rsidRDefault="00386132">
            <w:pPr>
              <w:spacing w:after="0" w:line="240" w:lineRule="auto"/>
              <w:jc w:val="center"/>
              <w:rPr>
                <w:rFonts w:ascii="Trebuchet MS" w:eastAsia="Calibri" w:hAnsi="Trebuchet MS" w:cs="Trebuchet MS"/>
                <w:b/>
                <w:bCs/>
                <w:sz w:val="20"/>
                <w:szCs w:val="20"/>
              </w:rPr>
            </w:pPr>
          </w:p>
        </w:tc>
        <w:tc>
          <w:tcPr>
            <w:tcW w:w="992" w:type="dxa"/>
            <w:shd w:val="clear" w:color="auto" w:fill="auto"/>
          </w:tcPr>
          <w:p w14:paraId="2E391045"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5E31F451" w14:textId="77777777" w:rsidR="00386132" w:rsidRDefault="00386132">
            <w:pPr>
              <w:spacing w:after="0" w:line="240" w:lineRule="auto"/>
              <w:rPr>
                <w:rFonts w:ascii="Trebuchet MS" w:eastAsia="Calibri" w:hAnsi="Trebuchet MS" w:cs="Trebuchet MS"/>
                <w:b/>
                <w:bCs/>
                <w:sz w:val="20"/>
                <w:szCs w:val="20"/>
              </w:rPr>
            </w:pPr>
          </w:p>
        </w:tc>
      </w:tr>
      <w:tr w:rsidR="007D4818" w14:paraId="34CC5617" w14:textId="77777777" w:rsidTr="00DE2DB8">
        <w:trPr>
          <w:gridAfter w:val="1"/>
          <w:wAfter w:w="11" w:type="dxa"/>
          <w:trHeight w:val="320"/>
          <w:jc w:val="center"/>
        </w:trPr>
        <w:tc>
          <w:tcPr>
            <w:tcW w:w="2971" w:type="dxa"/>
            <w:vMerge w:val="restart"/>
            <w:shd w:val="clear" w:color="auto" w:fill="auto"/>
            <w:vAlign w:val="center"/>
          </w:tcPr>
          <w:p w14:paraId="0CA50D67" w14:textId="77777777" w:rsidR="007D4818" w:rsidRDefault="007D4818">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1.2. Viziunea, misiunea, valorile și obiectivele sociale ale afacerii</w:t>
            </w:r>
          </w:p>
        </w:tc>
        <w:tc>
          <w:tcPr>
            <w:tcW w:w="993" w:type="dxa"/>
            <w:shd w:val="clear" w:color="auto" w:fill="auto"/>
            <w:vAlign w:val="center"/>
          </w:tcPr>
          <w:p w14:paraId="32FFDE11" w14:textId="1F8111A5" w:rsidR="007D4818" w:rsidRDefault="007D4818">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3</w:t>
            </w:r>
          </w:p>
        </w:tc>
        <w:tc>
          <w:tcPr>
            <w:tcW w:w="6663" w:type="dxa"/>
            <w:shd w:val="clear" w:color="auto" w:fill="auto"/>
          </w:tcPr>
          <w:p w14:paraId="1CF70E1E" w14:textId="77777777" w:rsidR="007D4818" w:rsidRDefault="007D4818">
            <w:pPr>
              <w:autoSpaceDE w:val="0"/>
              <w:autoSpaceDN w:val="0"/>
              <w:adjustRightInd w:val="0"/>
              <w:spacing w:after="0" w:line="240" w:lineRule="auto"/>
              <w:jc w:val="both"/>
              <w:rPr>
                <w:rFonts w:ascii="Trebuchet MS" w:eastAsia="Calibri" w:hAnsi="Trebuchet MS" w:cs="Trebuchet MS"/>
                <w:b/>
                <w:bCs/>
                <w:sz w:val="20"/>
                <w:szCs w:val="20"/>
              </w:rPr>
            </w:pPr>
            <w:r>
              <w:rPr>
                <w:rFonts w:ascii="Trebuchet MS" w:eastAsia="Calibri" w:hAnsi="Trebuchet MS" w:cs="Trebuchet MS"/>
                <w:sz w:val="20"/>
                <w:szCs w:val="20"/>
              </w:rPr>
              <w:t>Misiunea socială a afacerii este clar definită, coerentă și aplicabilă?</w:t>
            </w:r>
          </w:p>
        </w:tc>
        <w:tc>
          <w:tcPr>
            <w:tcW w:w="1417" w:type="dxa"/>
            <w:vMerge w:val="restart"/>
            <w:vAlign w:val="center"/>
          </w:tcPr>
          <w:p w14:paraId="4CE54381" w14:textId="77777777" w:rsidR="007D4818" w:rsidRDefault="007D4818">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125B84F5" w14:textId="77777777" w:rsidR="007D4818" w:rsidRDefault="007D4818">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shd w:val="clear" w:color="auto" w:fill="auto"/>
          </w:tcPr>
          <w:p w14:paraId="01BE409A" w14:textId="77777777" w:rsidR="007D4818" w:rsidRDefault="007D4818">
            <w:pPr>
              <w:spacing w:after="0" w:line="240" w:lineRule="auto"/>
              <w:rPr>
                <w:rFonts w:ascii="Trebuchet MS" w:eastAsia="Calibri" w:hAnsi="Trebuchet MS" w:cs="Trebuchet MS"/>
                <w:b/>
                <w:bCs/>
                <w:sz w:val="20"/>
                <w:szCs w:val="20"/>
              </w:rPr>
            </w:pPr>
          </w:p>
        </w:tc>
        <w:tc>
          <w:tcPr>
            <w:tcW w:w="1985" w:type="dxa"/>
            <w:shd w:val="clear" w:color="auto" w:fill="auto"/>
          </w:tcPr>
          <w:p w14:paraId="47F2484C" w14:textId="04CE8483" w:rsidR="007D4818" w:rsidRDefault="007D4818">
            <w:pPr>
              <w:spacing w:after="0" w:line="240" w:lineRule="auto"/>
              <w:rPr>
                <w:rFonts w:ascii="Trebuchet MS" w:eastAsia="Calibri" w:hAnsi="Trebuchet MS" w:cs="Trebuchet MS"/>
                <w:b/>
                <w:bCs/>
                <w:sz w:val="20"/>
                <w:szCs w:val="20"/>
              </w:rPr>
            </w:pPr>
          </w:p>
        </w:tc>
      </w:tr>
      <w:tr w:rsidR="00386132" w14:paraId="34FE4AA7" w14:textId="77777777" w:rsidTr="00DE2DB8">
        <w:trPr>
          <w:gridAfter w:val="1"/>
          <w:wAfter w:w="11" w:type="dxa"/>
          <w:jc w:val="center"/>
        </w:trPr>
        <w:tc>
          <w:tcPr>
            <w:tcW w:w="2971" w:type="dxa"/>
            <w:vMerge/>
            <w:shd w:val="clear" w:color="auto" w:fill="auto"/>
            <w:vAlign w:val="center"/>
          </w:tcPr>
          <w:p w14:paraId="4E5F3599" w14:textId="77777777" w:rsidR="00386132" w:rsidRDefault="00386132">
            <w:pPr>
              <w:spacing w:after="0" w:line="240" w:lineRule="auto"/>
              <w:rPr>
                <w:rFonts w:ascii="Trebuchet MS" w:eastAsia="Calibri" w:hAnsi="Trebuchet MS" w:cs="Trebuchet MS"/>
                <w:sz w:val="20"/>
                <w:szCs w:val="20"/>
              </w:rPr>
            </w:pPr>
          </w:p>
        </w:tc>
        <w:tc>
          <w:tcPr>
            <w:tcW w:w="993" w:type="dxa"/>
            <w:shd w:val="clear" w:color="auto" w:fill="auto"/>
            <w:vAlign w:val="center"/>
          </w:tcPr>
          <w:p w14:paraId="3598171C"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26BB4F8F"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Obiectivele sociale sunt SMART și reflectă aspecte ce țin de implementarea planului de afaceri în general?</w:t>
            </w:r>
          </w:p>
        </w:tc>
        <w:tc>
          <w:tcPr>
            <w:tcW w:w="1417" w:type="dxa"/>
            <w:vMerge/>
          </w:tcPr>
          <w:p w14:paraId="7AE7F83D" w14:textId="77777777" w:rsidR="00386132" w:rsidRDefault="00386132">
            <w:pPr>
              <w:spacing w:after="0" w:line="240" w:lineRule="auto"/>
              <w:jc w:val="center"/>
              <w:rPr>
                <w:rFonts w:ascii="Trebuchet MS" w:eastAsia="Calibri" w:hAnsi="Trebuchet MS" w:cs="Trebuchet MS"/>
                <w:b/>
                <w:bCs/>
                <w:sz w:val="20"/>
                <w:szCs w:val="20"/>
              </w:rPr>
            </w:pPr>
          </w:p>
        </w:tc>
        <w:tc>
          <w:tcPr>
            <w:tcW w:w="992" w:type="dxa"/>
            <w:shd w:val="clear" w:color="auto" w:fill="auto"/>
          </w:tcPr>
          <w:p w14:paraId="302B2D74"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37B8732" w14:textId="77777777" w:rsidR="00386132" w:rsidRDefault="00386132">
            <w:pPr>
              <w:spacing w:after="0" w:line="240" w:lineRule="auto"/>
              <w:rPr>
                <w:rFonts w:ascii="Trebuchet MS" w:eastAsia="Calibri" w:hAnsi="Trebuchet MS" w:cs="Trebuchet MS"/>
                <w:b/>
                <w:bCs/>
                <w:sz w:val="20"/>
                <w:szCs w:val="20"/>
              </w:rPr>
            </w:pPr>
          </w:p>
        </w:tc>
      </w:tr>
      <w:tr w:rsidR="00386132" w14:paraId="01F923C4" w14:textId="77777777" w:rsidTr="00DE2DB8">
        <w:trPr>
          <w:gridAfter w:val="1"/>
          <w:wAfter w:w="11" w:type="dxa"/>
          <w:trHeight w:val="406"/>
          <w:jc w:val="center"/>
        </w:trPr>
        <w:tc>
          <w:tcPr>
            <w:tcW w:w="2971" w:type="dxa"/>
            <w:shd w:val="clear" w:color="auto" w:fill="auto"/>
            <w:vAlign w:val="center"/>
          </w:tcPr>
          <w:p w14:paraId="1A82B912"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1.3. Indicatori economici</w:t>
            </w:r>
          </w:p>
        </w:tc>
        <w:tc>
          <w:tcPr>
            <w:tcW w:w="993" w:type="dxa"/>
            <w:shd w:val="clear" w:color="auto" w:fill="auto"/>
            <w:vAlign w:val="center"/>
          </w:tcPr>
          <w:p w14:paraId="24029732"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126F20B9"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Indicatorii economici sunt detaliați și corelați cu Anexa 2_Bugetul planului de afaceri?</w:t>
            </w:r>
          </w:p>
        </w:tc>
        <w:tc>
          <w:tcPr>
            <w:tcW w:w="1417" w:type="dxa"/>
            <w:vMerge w:val="restart"/>
            <w:vAlign w:val="center"/>
          </w:tcPr>
          <w:p w14:paraId="4C471E97"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5F6D6856"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lastRenderedPageBreak/>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shd w:val="clear" w:color="auto" w:fill="auto"/>
          </w:tcPr>
          <w:p w14:paraId="03489126"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1F5137B" w14:textId="77777777" w:rsidR="00386132" w:rsidRDefault="00386132">
            <w:pPr>
              <w:spacing w:after="0" w:line="240" w:lineRule="auto"/>
              <w:rPr>
                <w:rFonts w:ascii="Trebuchet MS" w:eastAsia="Calibri" w:hAnsi="Trebuchet MS" w:cs="Trebuchet MS"/>
                <w:b/>
                <w:bCs/>
                <w:sz w:val="20"/>
                <w:szCs w:val="20"/>
              </w:rPr>
            </w:pPr>
          </w:p>
        </w:tc>
      </w:tr>
      <w:tr w:rsidR="00386132" w14:paraId="2633162C" w14:textId="77777777" w:rsidTr="00DE2DB8">
        <w:trPr>
          <w:gridAfter w:val="1"/>
          <w:wAfter w:w="11" w:type="dxa"/>
          <w:jc w:val="center"/>
        </w:trPr>
        <w:tc>
          <w:tcPr>
            <w:tcW w:w="2971" w:type="dxa"/>
            <w:shd w:val="clear" w:color="auto" w:fill="auto"/>
            <w:vAlign w:val="center"/>
          </w:tcPr>
          <w:p w14:paraId="4DDDC4A8"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lastRenderedPageBreak/>
              <w:t>1.4. Indicatori sociali</w:t>
            </w:r>
          </w:p>
        </w:tc>
        <w:tc>
          <w:tcPr>
            <w:tcW w:w="993" w:type="dxa"/>
            <w:shd w:val="clear" w:color="auto" w:fill="auto"/>
            <w:vAlign w:val="center"/>
          </w:tcPr>
          <w:p w14:paraId="4FCE528D"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3941BCD2"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Indicatorii sociali sunt detaliați și corelați cu problema socială/de mediu identificată?</w:t>
            </w:r>
          </w:p>
        </w:tc>
        <w:tc>
          <w:tcPr>
            <w:tcW w:w="1417" w:type="dxa"/>
            <w:vMerge/>
            <w:vAlign w:val="center"/>
          </w:tcPr>
          <w:p w14:paraId="29F596B6"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4DA39676"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7D01E9C" w14:textId="77777777" w:rsidR="00386132" w:rsidRDefault="00386132">
            <w:pPr>
              <w:spacing w:after="0" w:line="240" w:lineRule="auto"/>
              <w:rPr>
                <w:rFonts w:ascii="Trebuchet MS" w:eastAsia="Calibri" w:hAnsi="Trebuchet MS" w:cs="Trebuchet MS"/>
                <w:b/>
                <w:bCs/>
                <w:sz w:val="20"/>
                <w:szCs w:val="20"/>
              </w:rPr>
            </w:pPr>
          </w:p>
        </w:tc>
      </w:tr>
      <w:tr w:rsidR="00386132" w14:paraId="2D598D73" w14:textId="77777777" w:rsidTr="00DE2DB8">
        <w:trPr>
          <w:gridAfter w:val="1"/>
          <w:wAfter w:w="11" w:type="dxa"/>
          <w:trHeight w:val="490"/>
          <w:jc w:val="center"/>
        </w:trPr>
        <w:tc>
          <w:tcPr>
            <w:tcW w:w="2971" w:type="dxa"/>
            <w:vMerge w:val="restart"/>
            <w:shd w:val="clear" w:color="auto" w:fill="auto"/>
            <w:vAlign w:val="center"/>
          </w:tcPr>
          <w:p w14:paraId="10E6651D"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hAnsi="Trebuchet MS" w:cs="Trebuchet MS"/>
              </w:rPr>
              <w:br w:type="page"/>
            </w:r>
            <w:r>
              <w:rPr>
                <w:rFonts w:ascii="Trebuchet MS" w:eastAsia="Calibri" w:hAnsi="Trebuchet MS" w:cs="Trebuchet MS"/>
                <w:sz w:val="20"/>
                <w:szCs w:val="20"/>
              </w:rPr>
              <w:t>1.5. Descrierea succintă a afacerii sociale</w:t>
            </w:r>
          </w:p>
        </w:tc>
        <w:tc>
          <w:tcPr>
            <w:tcW w:w="993" w:type="dxa"/>
            <w:shd w:val="clear" w:color="auto" w:fill="auto"/>
            <w:vAlign w:val="center"/>
          </w:tcPr>
          <w:p w14:paraId="71C1B5D1"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2F68FA2E"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Sunt prezentate nevoile de business </w:t>
            </w:r>
            <w:r>
              <w:rPr>
                <w:rFonts w:ascii="Trebuchet MS" w:eastAsia="Calibri" w:hAnsi="Trebuchet MS" w:cs="Trebuchet MS"/>
                <w:bCs/>
                <w:sz w:val="20"/>
                <w:szCs w:val="20"/>
              </w:rPr>
              <w:t>(economice) identificate în comunitate</w:t>
            </w:r>
            <w:r>
              <w:rPr>
                <w:rFonts w:ascii="Trebuchet MS" w:eastAsia="Calibri" w:hAnsi="Trebuchet MS" w:cs="Trebuchet MS"/>
                <w:sz w:val="20"/>
                <w:szCs w:val="20"/>
              </w:rPr>
              <w:t>?</w:t>
            </w:r>
          </w:p>
        </w:tc>
        <w:tc>
          <w:tcPr>
            <w:tcW w:w="1417" w:type="dxa"/>
            <w:vMerge w:val="restart"/>
            <w:vAlign w:val="center"/>
          </w:tcPr>
          <w:p w14:paraId="695275E0"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1B80F0F0"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10</w:t>
            </w:r>
            <w:r>
              <w:rPr>
                <w:rFonts w:ascii="Trebuchet MS" w:hAnsi="Trebuchet MS" w:cs="Trebuchet MS"/>
                <w:sz w:val="20"/>
                <w:szCs w:val="20"/>
              </w:rPr>
              <w:t xml:space="preserve"> puncte</w:t>
            </w:r>
          </w:p>
        </w:tc>
        <w:tc>
          <w:tcPr>
            <w:tcW w:w="992" w:type="dxa"/>
            <w:shd w:val="clear" w:color="auto" w:fill="auto"/>
          </w:tcPr>
          <w:p w14:paraId="3CA7E381"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FCFAE2C" w14:textId="77777777" w:rsidR="00386132" w:rsidRDefault="00386132">
            <w:pPr>
              <w:spacing w:after="0" w:line="240" w:lineRule="auto"/>
              <w:rPr>
                <w:rFonts w:ascii="Trebuchet MS" w:eastAsia="Calibri" w:hAnsi="Trebuchet MS" w:cs="Trebuchet MS"/>
                <w:b/>
                <w:bCs/>
                <w:sz w:val="20"/>
                <w:szCs w:val="20"/>
              </w:rPr>
            </w:pPr>
          </w:p>
        </w:tc>
      </w:tr>
      <w:tr w:rsidR="00386132" w14:paraId="2A4DB3AD" w14:textId="77777777" w:rsidTr="00DE2DB8">
        <w:trPr>
          <w:gridAfter w:val="1"/>
          <w:wAfter w:w="11" w:type="dxa"/>
          <w:trHeight w:val="490"/>
          <w:jc w:val="center"/>
        </w:trPr>
        <w:tc>
          <w:tcPr>
            <w:tcW w:w="2971" w:type="dxa"/>
            <w:vMerge/>
            <w:shd w:val="clear" w:color="auto" w:fill="auto"/>
            <w:vAlign w:val="center"/>
          </w:tcPr>
          <w:p w14:paraId="5F9448D8"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56BB7F07"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72051358"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Sunt prezentate </w:t>
            </w:r>
            <w:r>
              <w:rPr>
                <w:rFonts w:ascii="Trebuchet MS" w:eastAsia="Calibri" w:hAnsi="Trebuchet MS" w:cs="Trebuchet MS"/>
                <w:bCs/>
                <w:sz w:val="20"/>
                <w:szCs w:val="20"/>
              </w:rPr>
              <w:t xml:space="preserve">produse / servicii </w:t>
            </w:r>
            <w:r>
              <w:rPr>
                <w:rFonts w:ascii="Trebuchet MS" w:eastAsia="Calibri" w:hAnsi="Trebuchet MS" w:cs="Trebuchet MS"/>
                <w:bCs/>
                <w:sz w:val="20"/>
                <w:szCs w:val="20"/>
                <w:lang w:val="en-GB"/>
              </w:rPr>
              <w:t>care vor fi oferite</w:t>
            </w:r>
            <w:r>
              <w:rPr>
                <w:rFonts w:ascii="Trebuchet MS" w:eastAsia="Calibri" w:hAnsi="Trebuchet MS" w:cs="Trebuchet MS"/>
                <w:bCs/>
                <w:sz w:val="20"/>
                <w:szCs w:val="20"/>
              </w:rPr>
              <w:t xml:space="preserve"> / prest</w:t>
            </w:r>
            <w:r>
              <w:rPr>
                <w:rFonts w:ascii="Trebuchet MS" w:eastAsia="Calibri" w:hAnsi="Trebuchet MS" w:cs="Trebuchet MS"/>
                <w:bCs/>
                <w:sz w:val="20"/>
                <w:szCs w:val="20"/>
                <w:lang w:val="en-GB"/>
              </w:rPr>
              <w:t>ate</w:t>
            </w:r>
            <w:r>
              <w:rPr>
                <w:rFonts w:ascii="Trebuchet MS" w:eastAsia="Calibri" w:hAnsi="Trebuchet MS" w:cs="Trebuchet MS"/>
                <w:bCs/>
                <w:sz w:val="20"/>
                <w:szCs w:val="20"/>
              </w:rPr>
              <w:t xml:space="preserve"> în cadrul afacerii sociale?</w:t>
            </w:r>
          </w:p>
        </w:tc>
        <w:tc>
          <w:tcPr>
            <w:tcW w:w="1417" w:type="dxa"/>
            <w:vMerge/>
            <w:vAlign w:val="center"/>
          </w:tcPr>
          <w:p w14:paraId="47C41513"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shd w:val="clear" w:color="auto" w:fill="auto"/>
          </w:tcPr>
          <w:p w14:paraId="4869485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A09855B" w14:textId="77777777" w:rsidR="00386132" w:rsidRDefault="00386132">
            <w:pPr>
              <w:spacing w:after="0" w:line="240" w:lineRule="auto"/>
              <w:rPr>
                <w:rFonts w:ascii="Trebuchet MS" w:eastAsia="Calibri" w:hAnsi="Trebuchet MS" w:cs="Trebuchet MS"/>
                <w:sz w:val="20"/>
                <w:szCs w:val="20"/>
              </w:rPr>
            </w:pPr>
          </w:p>
        </w:tc>
      </w:tr>
      <w:tr w:rsidR="00386132" w14:paraId="72F1CE6F" w14:textId="77777777" w:rsidTr="00DE2DB8">
        <w:trPr>
          <w:gridAfter w:val="1"/>
          <w:wAfter w:w="11" w:type="dxa"/>
          <w:trHeight w:val="294"/>
          <w:jc w:val="center"/>
        </w:trPr>
        <w:tc>
          <w:tcPr>
            <w:tcW w:w="2971" w:type="dxa"/>
            <w:vMerge/>
            <w:shd w:val="clear" w:color="auto" w:fill="auto"/>
            <w:vAlign w:val="center"/>
          </w:tcPr>
          <w:p w14:paraId="01F2AF7F"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56433EBA"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6CCA4A20" w14:textId="3EAC3FAB" w:rsidR="00386132" w:rsidRPr="007D4818" w:rsidRDefault="00622AA6">
            <w:pPr>
              <w:autoSpaceDE w:val="0"/>
              <w:autoSpaceDN w:val="0"/>
              <w:adjustRightInd w:val="0"/>
              <w:spacing w:after="0" w:line="240" w:lineRule="auto"/>
              <w:jc w:val="both"/>
              <w:rPr>
                <w:rFonts w:ascii="Trebuchet MS" w:eastAsia="Calibri" w:hAnsi="Trebuchet MS" w:cs="Trebuchet MS"/>
                <w:sz w:val="20"/>
                <w:szCs w:val="20"/>
              </w:rPr>
            </w:pPr>
            <w:r w:rsidRPr="007D4818">
              <w:rPr>
                <w:rFonts w:ascii="Trebuchet MS" w:eastAsia="Calibri" w:hAnsi="Trebuchet MS" w:cs="Trebuchet MS"/>
                <w:sz w:val="20"/>
                <w:szCs w:val="20"/>
              </w:rPr>
              <w:t xml:space="preserve">Sunt prezentate </w:t>
            </w:r>
            <w:r w:rsidRPr="007D4818">
              <w:rPr>
                <w:rFonts w:ascii="Trebuchet MS" w:eastAsia="Calibri" w:hAnsi="Trebuchet MS" w:cs="Trebuchet MS"/>
                <w:bCs/>
                <w:sz w:val="20"/>
                <w:szCs w:val="20"/>
              </w:rPr>
              <w:t>nevoi /probleme sociale identificate în comunitate</w:t>
            </w:r>
            <w:r w:rsidRPr="007D4818">
              <w:rPr>
                <w:rFonts w:ascii="Trebuchet MS" w:eastAsia="Calibri" w:hAnsi="Trebuchet MS" w:cs="Trebuchet MS"/>
                <w:sz w:val="20"/>
                <w:szCs w:val="20"/>
              </w:rPr>
              <w:t>?</w:t>
            </w:r>
          </w:p>
        </w:tc>
        <w:tc>
          <w:tcPr>
            <w:tcW w:w="1417" w:type="dxa"/>
            <w:vMerge/>
            <w:vAlign w:val="center"/>
          </w:tcPr>
          <w:p w14:paraId="278A9554"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shd w:val="clear" w:color="auto" w:fill="auto"/>
          </w:tcPr>
          <w:p w14:paraId="0A8F79FB"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D474A15" w14:textId="77777777" w:rsidR="00386132" w:rsidRDefault="00386132">
            <w:pPr>
              <w:spacing w:after="0" w:line="240" w:lineRule="auto"/>
              <w:rPr>
                <w:rFonts w:ascii="Trebuchet MS" w:eastAsia="Calibri" w:hAnsi="Trebuchet MS" w:cs="Trebuchet MS"/>
                <w:sz w:val="20"/>
                <w:szCs w:val="20"/>
              </w:rPr>
            </w:pPr>
          </w:p>
        </w:tc>
      </w:tr>
      <w:tr w:rsidR="00386132" w14:paraId="66CE21C7" w14:textId="77777777" w:rsidTr="00DE2DB8">
        <w:trPr>
          <w:gridAfter w:val="1"/>
          <w:wAfter w:w="11" w:type="dxa"/>
          <w:trHeight w:val="382"/>
          <w:jc w:val="center"/>
        </w:trPr>
        <w:tc>
          <w:tcPr>
            <w:tcW w:w="2971" w:type="dxa"/>
            <w:vMerge/>
            <w:shd w:val="clear" w:color="auto" w:fill="auto"/>
            <w:vAlign w:val="center"/>
          </w:tcPr>
          <w:p w14:paraId="41896B1D"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4FDF1BDD"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3D3CCF71" w14:textId="0D3B8E0E" w:rsidR="00386132" w:rsidRPr="007D4818" w:rsidRDefault="00622AA6" w:rsidP="00B06747">
            <w:pPr>
              <w:autoSpaceDE w:val="0"/>
              <w:autoSpaceDN w:val="0"/>
              <w:adjustRightInd w:val="0"/>
              <w:spacing w:after="0" w:line="240" w:lineRule="auto"/>
              <w:jc w:val="both"/>
              <w:rPr>
                <w:rFonts w:ascii="Trebuchet MS" w:eastAsia="Calibri" w:hAnsi="Trebuchet MS" w:cs="Trebuchet MS"/>
                <w:sz w:val="20"/>
                <w:szCs w:val="20"/>
              </w:rPr>
            </w:pPr>
            <w:r w:rsidRPr="007D4818">
              <w:rPr>
                <w:rFonts w:ascii="Trebuchet MS" w:eastAsia="Calibri" w:hAnsi="Trebuchet MS" w:cs="Trebuchet MS"/>
                <w:sz w:val="20"/>
                <w:szCs w:val="20"/>
              </w:rPr>
              <w:t xml:space="preserve">Sunt </w:t>
            </w:r>
            <w:r w:rsidR="00B06747" w:rsidRPr="007D4818">
              <w:rPr>
                <w:rFonts w:ascii="Trebuchet MS" w:eastAsia="Calibri" w:hAnsi="Trebuchet MS" w:cs="Trebuchet MS"/>
                <w:sz w:val="20"/>
                <w:szCs w:val="20"/>
              </w:rPr>
              <w:t xml:space="preserve">identificate </w:t>
            </w:r>
            <w:r w:rsidRPr="007D4818">
              <w:rPr>
                <w:rFonts w:ascii="Trebuchet MS" w:eastAsia="Calibri" w:hAnsi="Trebuchet MS" w:cs="Trebuchet MS"/>
                <w:sz w:val="20"/>
                <w:szCs w:val="20"/>
              </w:rPr>
              <w:t>soluții pentru rezolvarea problemei sociale din comunitate?</w:t>
            </w:r>
          </w:p>
        </w:tc>
        <w:tc>
          <w:tcPr>
            <w:tcW w:w="1417" w:type="dxa"/>
            <w:vMerge/>
            <w:vAlign w:val="center"/>
          </w:tcPr>
          <w:p w14:paraId="60EEF9F1"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shd w:val="clear" w:color="auto" w:fill="auto"/>
          </w:tcPr>
          <w:p w14:paraId="4AF76EDD"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164E5BC" w14:textId="77777777" w:rsidR="00386132" w:rsidRDefault="00386132">
            <w:pPr>
              <w:spacing w:after="0" w:line="240" w:lineRule="auto"/>
              <w:rPr>
                <w:rFonts w:ascii="Trebuchet MS" w:eastAsia="Calibri" w:hAnsi="Trebuchet MS" w:cs="Trebuchet MS"/>
                <w:b/>
                <w:bCs/>
                <w:sz w:val="20"/>
                <w:szCs w:val="20"/>
              </w:rPr>
            </w:pPr>
          </w:p>
        </w:tc>
      </w:tr>
      <w:tr w:rsidR="00386132" w14:paraId="07EAFD32" w14:textId="77777777" w:rsidTr="00DE2DB8">
        <w:trPr>
          <w:gridAfter w:val="1"/>
          <w:wAfter w:w="11" w:type="dxa"/>
          <w:trHeight w:val="350"/>
          <w:jc w:val="center"/>
        </w:trPr>
        <w:tc>
          <w:tcPr>
            <w:tcW w:w="2971" w:type="dxa"/>
            <w:vMerge/>
            <w:shd w:val="clear" w:color="auto" w:fill="auto"/>
            <w:vAlign w:val="center"/>
          </w:tcPr>
          <w:p w14:paraId="0CF2D03F"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5A2BCB84"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5D2B5D7E" w14:textId="6E76741C" w:rsidR="00386132" w:rsidRDefault="00622AA6" w:rsidP="00BD445B">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Sunt prezentați suficient de clar cine sunt </w:t>
            </w:r>
            <w:r>
              <w:rPr>
                <w:rFonts w:ascii="Trebuchet MS" w:eastAsia="Calibri" w:hAnsi="Trebuchet MS" w:cs="Trebuchet MS"/>
                <w:bCs/>
                <w:sz w:val="20"/>
                <w:szCs w:val="20"/>
              </w:rPr>
              <w:t xml:space="preserve">clienții </w:t>
            </w:r>
            <w:r w:rsidR="00BD445B">
              <w:rPr>
                <w:rFonts w:ascii="Trebuchet MS" w:eastAsia="Calibri" w:hAnsi="Trebuchet MS" w:cs="Trebuchet MS"/>
                <w:bCs/>
                <w:sz w:val="20"/>
                <w:szCs w:val="20"/>
              </w:rPr>
              <w:t>economici</w:t>
            </w:r>
            <w:r>
              <w:rPr>
                <w:rFonts w:ascii="Trebuchet MS" w:eastAsia="Calibri" w:hAnsi="Trebuchet MS" w:cs="Trebuchet MS"/>
                <w:sz w:val="20"/>
                <w:szCs w:val="20"/>
              </w:rPr>
              <w:t>?</w:t>
            </w:r>
          </w:p>
        </w:tc>
        <w:tc>
          <w:tcPr>
            <w:tcW w:w="1417" w:type="dxa"/>
            <w:vMerge/>
            <w:vAlign w:val="center"/>
          </w:tcPr>
          <w:p w14:paraId="63AEA31B"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shd w:val="clear" w:color="auto" w:fill="auto"/>
          </w:tcPr>
          <w:p w14:paraId="3DB43812"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45D7EEA5" w14:textId="77777777" w:rsidR="00386132" w:rsidRDefault="00386132">
            <w:pPr>
              <w:spacing w:after="0" w:line="240" w:lineRule="auto"/>
              <w:rPr>
                <w:rFonts w:ascii="Trebuchet MS" w:eastAsia="Calibri" w:hAnsi="Trebuchet MS" w:cs="Trebuchet MS"/>
                <w:b/>
                <w:bCs/>
                <w:sz w:val="20"/>
                <w:szCs w:val="20"/>
              </w:rPr>
            </w:pPr>
          </w:p>
        </w:tc>
      </w:tr>
      <w:tr w:rsidR="00386132" w14:paraId="31F337BB" w14:textId="77777777" w:rsidTr="00DE2DB8">
        <w:trPr>
          <w:gridAfter w:val="1"/>
          <w:wAfter w:w="11" w:type="dxa"/>
          <w:trHeight w:val="333"/>
          <w:jc w:val="center"/>
        </w:trPr>
        <w:tc>
          <w:tcPr>
            <w:tcW w:w="2971" w:type="dxa"/>
            <w:vMerge/>
            <w:shd w:val="clear" w:color="auto" w:fill="auto"/>
            <w:vAlign w:val="center"/>
          </w:tcPr>
          <w:p w14:paraId="5D00250E"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699A6545"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632C0A71"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Sunt prezentați suficient de clar cine sunt beneficiarii sociali?</w:t>
            </w:r>
          </w:p>
        </w:tc>
        <w:tc>
          <w:tcPr>
            <w:tcW w:w="1417" w:type="dxa"/>
            <w:vMerge/>
          </w:tcPr>
          <w:p w14:paraId="2B996CFD"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37F6FAE1"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90362D5" w14:textId="77777777" w:rsidR="00386132" w:rsidRDefault="00386132">
            <w:pPr>
              <w:spacing w:after="0" w:line="240" w:lineRule="auto"/>
              <w:rPr>
                <w:rFonts w:ascii="Trebuchet MS" w:eastAsia="Calibri" w:hAnsi="Trebuchet MS" w:cs="Trebuchet MS"/>
                <w:b/>
                <w:bCs/>
                <w:sz w:val="20"/>
                <w:szCs w:val="20"/>
              </w:rPr>
            </w:pPr>
          </w:p>
        </w:tc>
      </w:tr>
      <w:tr w:rsidR="00386132" w14:paraId="59F24114" w14:textId="77777777" w:rsidTr="00DE2DB8">
        <w:trPr>
          <w:gridAfter w:val="1"/>
          <w:wAfter w:w="11" w:type="dxa"/>
          <w:trHeight w:val="663"/>
          <w:jc w:val="center"/>
        </w:trPr>
        <w:tc>
          <w:tcPr>
            <w:tcW w:w="2971" w:type="dxa"/>
            <w:vMerge w:val="restart"/>
            <w:shd w:val="clear" w:color="auto" w:fill="auto"/>
            <w:vAlign w:val="center"/>
          </w:tcPr>
          <w:p w14:paraId="5AADDD2B"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1.6. Analiza pieței de desfacere și a concurenței</w:t>
            </w:r>
          </w:p>
        </w:tc>
        <w:tc>
          <w:tcPr>
            <w:tcW w:w="993" w:type="dxa"/>
            <w:shd w:val="clear" w:color="auto" w:fill="auto"/>
            <w:vAlign w:val="center"/>
          </w:tcPr>
          <w:p w14:paraId="5B0AAB76" w14:textId="77777777" w:rsidR="00386132" w:rsidRDefault="00622AA6">
            <w:pPr>
              <w:spacing w:after="0" w:line="240" w:lineRule="auto"/>
              <w:jc w:val="center"/>
              <w:rPr>
                <w:rFonts w:ascii="Trebuchet MS" w:eastAsia="Calibri" w:hAnsi="Trebuchet MS" w:cs="Trebuchet MS"/>
                <w:b/>
                <w:bCs/>
                <w:sz w:val="20"/>
                <w:szCs w:val="20"/>
                <w:lang w:val="en-GB"/>
              </w:rPr>
            </w:pPr>
            <w:r>
              <w:rPr>
                <w:rFonts w:ascii="Trebuchet MS" w:eastAsia="Calibri" w:hAnsi="Trebuchet MS" w:cs="Trebuchet MS"/>
                <w:b/>
                <w:bCs/>
                <w:sz w:val="20"/>
                <w:szCs w:val="20"/>
                <w:lang w:val="en-GB"/>
              </w:rPr>
              <w:t>2</w:t>
            </w:r>
          </w:p>
        </w:tc>
        <w:tc>
          <w:tcPr>
            <w:tcW w:w="6663" w:type="dxa"/>
            <w:shd w:val="clear" w:color="auto" w:fill="auto"/>
          </w:tcPr>
          <w:p w14:paraId="4360BCD6"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Este clar prezentată piața, există o fundamentare a analizei pieței căreia întreprinderea i se adresează, sunt incluse date statistice / documente de suport?</w:t>
            </w:r>
          </w:p>
        </w:tc>
        <w:tc>
          <w:tcPr>
            <w:tcW w:w="1417" w:type="dxa"/>
            <w:vMerge w:val="restart"/>
            <w:vAlign w:val="center"/>
          </w:tcPr>
          <w:p w14:paraId="713937F4"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3B248028"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vMerge w:val="restart"/>
            <w:shd w:val="clear" w:color="auto" w:fill="auto"/>
          </w:tcPr>
          <w:p w14:paraId="02554365" w14:textId="77777777" w:rsidR="00386132" w:rsidRDefault="00386132">
            <w:pPr>
              <w:spacing w:after="0" w:line="240" w:lineRule="auto"/>
              <w:rPr>
                <w:rFonts w:ascii="Trebuchet MS" w:eastAsia="Calibri" w:hAnsi="Trebuchet MS" w:cs="Trebuchet MS"/>
                <w:b/>
                <w:bCs/>
                <w:sz w:val="20"/>
                <w:szCs w:val="20"/>
              </w:rPr>
            </w:pPr>
          </w:p>
        </w:tc>
        <w:tc>
          <w:tcPr>
            <w:tcW w:w="1985" w:type="dxa"/>
            <w:vMerge w:val="restart"/>
            <w:shd w:val="clear" w:color="auto" w:fill="auto"/>
          </w:tcPr>
          <w:p w14:paraId="1C072A66" w14:textId="77777777" w:rsidR="00386132" w:rsidRDefault="00386132">
            <w:pPr>
              <w:spacing w:after="0" w:line="240" w:lineRule="auto"/>
              <w:rPr>
                <w:rFonts w:ascii="Trebuchet MS" w:eastAsia="Calibri" w:hAnsi="Trebuchet MS" w:cs="Trebuchet MS"/>
                <w:b/>
                <w:bCs/>
                <w:sz w:val="20"/>
                <w:szCs w:val="20"/>
              </w:rPr>
            </w:pPr>
          </w:p>
        </w:tc>
      </w:tr>
      <w:tr w:rsidR="00386132" w14:paraId="1A12AD5E" w14:textId="77777777" w:rsidTr="00DE2DB8">
        <w:trPr>
          <w:gridAfter w:val="1"/>
          <w:wAfter w:w="11" w:type="dxa"/>
          <w:trHeight w:val="313"/>
          <w:jc w:val="center"/>
        </w:trPr>
        <w:tc>
          <w:tcPr>
            <w:tcW w:w="2971" w:type="dxa"/>
            <w:vMerge/>
            <w:shd w:val="clear" w:color="auto" w:fill="auto"/>
            <w:vAlign w:val="center"/>
          </w:tcPr>
          <w:p w14:paraId="3DB78BAF"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4576963C"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716E5795"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Produsele / serviciile care vor fi comercializate răspund nevoilor pieței? </w:t>
            </w:r>
          </w:p>
        </w:tc>
        <w:tc>
          <w:tcPr>
            <w:tcW w:w="1417" w:type="dxa"/>
            <w:vMerge/>
            <w:vAlign w:val="center"/>
          </w:tcPr>
          <w:p w14:paraId="3122DC87"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vMerge/>
            <w:shd w:val="clear" w:color="auto" w:fill="auto"/>
          </w:tcPr>
          <w:p w14:paraId="2172E204" w14:textId="77777777" w:rsidR="00386132" w:rsidRDefault="00386132">
            <w:pPr>
              <w:spacing w:after="0" w:line="240" w:lineRule="auto"/>
              <w:rPr>
                <w:rFonts w:ascii="Trebuchet MS" w:eastAsia="Calibri" w:hAnsi="Trebuchet MS" w:cs="Trebuchet MS"/>
                <w:b/>
                <w:bCs/>
                <w:sz w:val="20"/>
                <w:szCs w:val="20"/>
              </w:rPr>
            </w:pPr>
          </w:p>
        </w:tc>
        <w:tc>
          <w:tcPr>
            <w:tcW w:w="1985" w:type="dxa"/>
            <w:vMerge/>
            <w:shd w:val="clear" w:color="auto" w:fill="auto"/>
          </w:tcPr>
          <w:p w14:paraId="4F55650E" w14:textId="77777777" w:rsidR="00386132" w:rsidRDefault="00386132">
            <w:pPr>
              <w:spacing w:after="0" w:line="240" w:lineRule="auto"/>
              <w:rPr>
                <w:rFonts w:ascii="Trebuchet MS" w:eastAsia="Calibri" w:hAnsi="Trebuchet MS" w:cs="Trebuchet MS"/>
                <w:b/>
                <w:bCs/>
                <w:sz w:val="20"/>
                <w:szCs w:val="20"/>
              </w:rPr>
            </w:pPr>
          </w:p>
        </w:tc>
      </w:tr>
      <w:tr w:rsidR="00386132" w14:paraId="1B44DF3C" w14:textId="77777777" w:rsidTr="00DE2DB8">
        <w:trPr>
          <w:gridAfter w:val="1"/>
          <w:wAfter w:w="11" w:type="dxa"/>
          <w:trHeight w:val="366"/>
          <w:jc w:val="center"/>
        </w:trPr>
        <w:tc>
          <w:tcPr>
            <w:tcW w:w="2971" w:type="dxa"/>
            <w:vMerge/>
            <w:shd w:val="clear" w:color="auto" w:fill="auto"/>
            <w:vAlign w:val="center"/>
          </w:tcPr>
          <w:p w14:paraId="5991BC79"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46F8592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408210C7"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Concurența este cunoscută? Sunt realist prezentați potențialii concurenți?</w:t>
            </w:r>
          </w:p>
        </w:tc>
        <w:tc>
          <w:tcPr>
            <w:tcW w:w="1417" w:type="dxa"/>
            <w:vMerge/>
            <w:vAlign w:val="center"/>
          </w:tcPr>
          <w:p w14:paraId="58CA7EAE"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vMerge/>
            <w:shd w:val="clear" w:color="auto" w:fill="auto"/>
          </w:tcPr>
          <w:p w14:paraId="6B6AB1A0" w14:textId="77777777" w:rsidR="00386132" w:rsidRDefault="00386132">
            <w:pPr>
              <w:spacing w:after="0" w:line="240" w:lineRule="auto"/>
              <w:rPr>
                <w:rFonts w:ascii="Trebuchet MS" w:eastAsia="Calibri" w:hAnsi="Trebuchet MS" w:cs="Trebuchet MS"/>
                <w:b/>
                <w:bCs/>
                <w:sz w:val="20"/>
                <w:szCs w:val="20"/>
              </w:rPr>
            </w:pPr>
          </w:p>
        </w:tc>
        <w:tc>
          <w:tcPr>
            <w:tcW w:w="1985" w:type="dxa"/>
            <w:vMerge/>
            <w:shd w:val="clear" w:color="auto" w:fill="auto"/>
          </w:tcPr>
          <w:p w14:paraId="772D2DD9" w14:textId="77777777" w:rsidR="00386132" w:rsidRDefault="00386132">
            <w:pPr>
              <w:spacing w:after="0" w:line="240" w:lineRule="auto"/>
              <w:rPr>
                <w:rFonts w:ascii="Trebuchet MS" w:eastAsia="Calibri" w:hAnsi="Trebuchet MS" w:cs="Trebuchet MS"/>
                <w:b/>
                <w:bCs/>
                <w:sz w:val="20"/>
                <w:szCs w:val="20"/>
              </w:rPr>
            </w:pPr>
          </w:p>
        </w:tc>
      </w:tr>
      <w:tr w:rsidR="00386132" w14:paraId="78AABA37" w14:textId="77777777" w:rsidTr="00DE2DB8">
        <w:trPr>
          <w:gridAfter w:val="1"/>
          <w:wAfter w:w="11" w:type="dxa"/>
          <w:trHeight w:val="750"/>
          <w:jc w:val="center"/>
        </w:trPr>
        <w:tc>
          <w:tcPr>
            <w:tcW w:w="2971" w:type="dxa"/>
            <w:vMerge/>
            <w:shd w:val="clear" w:color="auto" w:fill="auto"/>
            <w:vAlign w:val="center"/>
          </w:tcPr>
          <w:p w14:paraId="3C34CEF3"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50F40510"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3C7306E9"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În cadrul analizei SWOT, sunt corect identificate și încadrate principalele puncte tari / slabe, oportunități și amenințări? Sunt clare și relevante pentru afacerea socială propusă?</w:t>
            </w:r>
          </w:p>
        </w:tc>
        <w:tc>
          <w:tcPr>
            <w:tcW w:w="1417" w:type="dxa"/>
            <w:vMerge/>
            <w:vAlign w:val="center"/>
          </w:tcPr>
          <w:p w14:paraId="23DCF927" w14:textId="77777777" w:rsidR="00386132" w:rsidRDefault="00386132">
            <w:pPr>
              <w:autoSpaceDE w:val="0"/>
              <w:autoSpaceDN w:val="0"/>
              <w:adjustRightInd w:val="0"/>
              <w:spacing w:after="0" w:line="240" w:lineRule="auto"/>
              <w:rPr>
                <w:rFonts w:ascii="Trebuchet MS" w:hAnsi="Trebuchet MS" w:cs="Trebuchet MS"/>
                <w:sz w:val="20"/>
                <w:szCs w:val="20"/>
              </w:rPr>
            </w:pPr>
          </w:p>
        </w:tc>
        <w:tc>
          <w:tcPr>
            <w:tcW w:w="992" w:type="dxa"/>
            <w:vMerge/>
            <w:shd w:val="clear" w:color="auto" w:fill="auto"/>
          </w:tcPr>
          <w:p w14:paraId="6F4F2535" w14:textId="77777777" w:rsidR="00386132" w:rsidRDefault="00386132">
            <w:pPr>
              <w:spacing w:after="0" w:line="240" w:lineRule="auto"/>
              <w:rPr>
                <w:rFonts w:ascii="Trebuchet MS" w:eastAsia="Calibri" w:hAnsi="Trebuchet MS" w:cs="Trebuchet MS"/>
                <w:b/>
                <w:bCs/>
                <w:sz w:val="20"/>
                <w:szCs w:val="20"/>
              </w:rPr>
            </w:pPr>
          </w:p>
        </w:tc>
        <w:tc>
          <w:tcPr>
            <w:tcW w:w="1985" w:type="dxa"/>
            <w:vMerge/>
            <w:shd w:val="clear" w:color="auto" w:fill="auto"/>
          </w:tcPr>
          <w:p w14:paraId="4A534C80" w14:textId="77777777" w:rsidR="00386132" w:rsidRDefault="00386132">
            <w:pPr>
              <w:spacing w:after="0" w:line="240" w:lineRule="auto"/>
              <w:rPr>
                <w:rFonts w:ascii="Trebuchet MS" w:eastAsia="Calibri" w:hAnsi="Trebuchet MS" w:cs="Trebuchet MS"/>
                <w:b/>
                <w:bCs/>
                <w:sz w:val="20"/>
                <w:szCs w:val="20"/>
              </w:rPr>
            </w:pPr>
          </w:p>
        </w:tc>
      </w:tr>
      <w:tr w:rsidR="00386132" w14:paraId="1625F642" w14:textId="77777777">
        <w:trPr>
          <w:gridAfter w:val="1"/>
          <w:wAfter w:w="11" w:type="dxa"/>
          <w:trHeight w:val="473"/>
          <w:jc w:val="center"/>
        </w:trPr>
        <w:tc>
          <w:tcPr>
            <w:tcW w:w="2971" w:type="dxa"/>
            <w:shd w:val="clear" w:color="auto" w:fill="F6C5AC" w:themeFill="accent2" w:themeFillTint="66"/>
            <w:vAlign w:val="center"/>
          </w:tcPr>
          <w:p w14:paraId="48B6C984" w14:textId="77777777" w:rsidR="00386132" w:rsidRPr="00DE2DB8" w:rsidRDefault="00622AA6">
            <w:pPr>
              <w:autoSpaceDE w:val="0"/>
              <w:autoSpaceDN w:val="0"/>
              <w:adjustRightInd w:val="0"/>
              <w:spacing w:after="0" w:line="240" w:lineRule="auto"/>
              <w:jc w:val="center"/>
              <w:rPr>
                <w:rFonts w:ascii="Trebuchet MS" w:eastAsia="Calibri" w:hAnsi="Trebuchet MS" w:cs="Trebuchet MS"/>
                <w:b/>
                <w:bCs/>
                <w:sz w:val="24"/>
                <w:szCs w:val="24"/>
              </w:rPr>
            </w:pPr>
            <w:r w:rsidRPr="00DE2DB8">
              <w:rPr>
                <w:rFonts w:ascii="Trebuchet MS" w:hAnsi="Trebuchet MS" w:cs="Trebuchet MS"/>
                <w:sz w:val="24"/>
                <w:szCs w:val="24"/>
              </w:rPr>
              <w:br w:type="page"/>
            </w:r>
            <w:r w:rsidRPr="00DE2DB8">
              <w:rPr>
                <w:rFonts w:ascii="Trebuchet MS" w:eastAsia="Calibri" w:hAnsi="Trebuchet MS" w:cs="Trebuchet MS"/>
                <w:b/>
                <w:bCs/>
                <w:sz w:val="24"/>
                <w:szCs w:val="24"/>
              </w:rPr>
              <w:t>SUBTOTAL</w:t>
            </w:r>
          </w:p>
        </w:tc>
        <w:tc>
          <w:tcPr>
            <w:tcW w:w="993" w:type="dxa"/>
            <w:shd w:val="clear" w:color="auto" w:fill="F6C5AC" w:themeFill="accent2" w:themeFillTint="66"/>
            <w:vAlign w:val="center"/>
          </w:tcPr>
          <w:p w14:paraId="275D9868" w14:textId="77777777" w:rsidR="00386132" w:rsidRPr="00DE2DB8" w:rsidRDefault="00622AA6">
            <w:pPr>
              <w:spacing w:after="0" w:line="240" w:lineRule="auto"/>
              <w:jc w:val="center"/>
              <w:rPr>
                <w:rFonts w:ascii="Trebuchet MS" w:eastAsia="Calibri" w:hAnsi="Trebuchet MS" w:cs="Trebuchet MS"/>
                <w:b/>
                <w:bCs/>
                <w:sz w:val="24"/>
                <w:szCs w:val="24"/>
              </w:rPr>
            </w:pPr>
            <w:r w:rsidRPr="00DE2DB8">
              <w:rPr>
                <w:rFonts w:ascii="Trebuchet MS" w:eastAsia="Calibri" w:hAnsi="Trebuchet MS" w:cs="Trebuchet MS"/>
                <w:b/>
                <w:bCs/>
                <w:sz w:val="24"/>
                <w:szCs w:val="24"/>
              </w:rPr>
              <w:t>5</w:t>
            </w:r>
          </w:p>
        </w:tc>
        <w:tc>
          <w:tcPr>
            <w:tcW w:w="11057" w:type="dxa"/>
            <w:gridSpan w:val="4"/>
            <w:shd w:val="clear" w:color="auto" w:fill="F6C5AC" w:themeFill="accent2" w:themeFillTint="66"/>
            <w:vAlign w:val="center"/>
          </w:tcPr>
          <w:p w14:paraId="4CACA440" w14:textId="77777777" w:rsidR="00386132" w:rsidRPr="00DE2DB8" w:rsidRDefault="00622AA6">
            <w:pPr>
              <w:spacing w:after="0" w:line="240" w:lineRule="auto"/>
              <w:rPr>
                <w:rFonts w:ascii="Trebuchet MS" w:eastAsia="Calibri" w:hAnsi="Trebuchet MS" w:cs="Trebuchet MS"/>
                <w:b/>
                <w:bCs/>
                <w:sz w:val="24"/>
                <w:szCs w:val="24"/>
                <w:highlight w:val="lightGray"/>
              </w:rPr>
            </w:pPr>
            <w:r w:rsidRPr="00DE2DB8">
              <w:rPr>
                <w:rFonts w:ascii="Trebuchet MS" w:eastAsia="Calibri" w:hAnsi="Trebuchet MS" w:cs="Trebuchet MS"/>
                <w:b/>
                <w:bCs/>
                <w:sz w:val="24"/>
                <w:szCs w:val="24"/>
              </w:rPr>
              <w:t>II. STRATEGIA DE MARKETING</w:t>
            </w:r>
          </w:p>
        </w:tc>
      </w:tr>
      <w:tr w:rsidR="00386132" w14:paraId="2664A3EC" w14:textId="77777777" w:rsidTr="00DE2DB8">
        <w:trPr>
          <w:gridAfter w:val="1"/>
          <w:wAfter w:w="11" w:type="dxa"/>
          <w:jc w:val="center"/>
        </w:trPr>
        <w:tc>
          <w:tcPr>
            <w:tcW w:w="2971" w:type="dxa"/>
            <w:shd w:val="clear" w:color="auto" w:fill="auto"/>
            <w:vAlign w:val="center"/>
          </w:tcPr>
          <w:p w14:paraId="4964EEA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2.1. Strategia de marketing și vânzare</w:t>
            </w:r>
          </w:p>
        </w:tc>
        <w:tc>
          <w:tcPr>
            <w:tcW w:w="993" w:type="dxa"/>
            <w:shd w:val="clear" w:color="auto" w:fill="auto"/>
            <w:vAlign w:val="center"/>
          </w:tcPr>
          <w:p w14:paraId="4023A095"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31D444E7"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Rezultatele estimate a fi atinse prin campaniile de marketing și publicitate sunt realiste și în acord cu veniturile estimate a fi generate de către întreprinderea socială? Sunt realist planificate și bugetate </w:t>
            </w:r>
            <w:r>
              <w:rPr>
                <w:rFonts w:ascii="Trebuchet MS" w:eastAsia="Calibri" w:hAnsi="Trebuchet MS" w:cs="Trebuchet MS"/>
                <w:sz w:val="20"/>
                <w:szCs w:val="20"/>
              </w:rPr>
              <w:lastRenderedPageBreak/>
              <w:t xml:space="preserve">instrumentele de marketing și promovare? Sunt de actualitate și sunt practicate în industria în care va funcționa întreprinderea socială și tipul de clienți cu care se va lucra? </w:t>
            </w:r>
            <w:r>
              <w:rPr>
                <w:rFonts w:ascii="Trebuchet MS" w:eastAsia="Calibri" w:hAnsi="Trebuchet MS" w:cs="Trebuchet MS"/>
                <w:sz w:val="20"/>
                <w:szCs w:val="20"/>
                <w:shd w:val="clear" w:color="auto" w:fill="FFFFFF" w:themeFill="background1"/>
              </w:rPr>
              <w:t xml:space="preserve">Resursele necesare sunt corelate cu </w:t>
            </w:r>
            <w:r>
              <w:rPr>
                <w:rFonts w:ascii="Trebuchet MS" w:eastAsia="Calibri" w:hAnsi="Trebuchet MS" w:cs="Trebuchet MS"/>
                <w:b/>
                <w:bCs/>
                <w:sz w:val="20"/>
                <w:szCs w:val="20"/>
                <w:shd w:val="clear" w:color="auto" w:fill="FFFFFF" w:themeFill="background1"/>
              </w:rPr>
              <w:t>Anexa 2_Bugetul planului de afaceri</w:t>
            </w:r>
            <w:r>
              <w:rPr>
                <w:rFonts w:ascii="Trebuchet MS" w:eastAsia="Calibri" w:hAnsi="Trebuchet MS" w:cs="Trebuchet MS"/>
                <w:sz w:val="20"/>
                <w:szCs w:val="20"/>
                <w:shd w:val="clear" w:color="auto" w:fill="FFFFFF" w:themeFill="background1"/>
              </w:rPr>
              <w:t xml:space="preserve"> și eventuale note de estimare a valorilor</w:t>
            </w:r>
            <w:r>
              <w:rPr>
                <w:rFonts w:ascii="Trebuchet MS" w:eastAsia="Calibri" w:hAnsi="Trebuchet MS" w:cs="Trebuchet MS"/>
                <w:sz w:val="20"/>
                <w:szCs w:val="20"/>
              </w:rPr>
              <w:t xml:space="preserve"> pentru servicii de marketing și promovare atașate?</w:t>
            </w:r>
          </w:p>
        </w:tc>
        <w:tc>
          <w:tcPr>
            <w:tcW w:w="1417" w:type="dxa"/>
            <w:vMerge w:val="restart"/>
            <w:vAlign w:val="center"/>
          </w:tcPr>
          <w:p w14:paraId="3764246A"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lastRenderedPageBreak/>
              <w:t>Punctaj cumulativ</w:t>
            </w:r>
          </w:p>
          <w:p w14:paraId="17D5CFD3"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lastRenderedPageBreak/>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shd w:val="clear" w:color="auto" w:fill="auto"/>
          </w:tcPr>
          <w:p w14:paraId="009298E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300F285" w14:textId="77777777" w:rsidR="00386132" w:rsidRDefault="00386132">
            <w:pPr>
              <w:spacing w:after="0" w:line="240" w:lineRule="auto"/>
              <w:rPr>
                <w:rFonts w:ascii="Trebuchet MS" w:eastAsia="Calibri" w:hAnsi="Trebuchet MS" w:cs="Trebuchet MS"/>
                <w:b/>
                <w:bCs/>
                <w:sz w:val="20"/>
                <w:szCs w:val="20"/>
              </w:rPr>
            </w:pPr>
          </w:p>
        </w:tc>
      </w:tr>
      <w:tr w:rsidR="00386132" w14:paraId="306D4636" w14:textId="77777777" w:rsidTr="00DE2DB8">
        <w:trPr>
          <w:gridAfter w:val="1"/>
          <w:wAfter w:w="11" w:type="dxa"/>
          <w:jc w:val="center"/>
        </w:trPr>
        <w:tc>
          <w:tcPr>
            <w:tcW w:w="2971" w:type="dxa"/>
            <w:shd w:val="clear" w:color="auto" w:fill="auto"/>
            <w:vAlign w:val="center"/>
          </w:tcPr>
          <w:p w14:paraId="7DF15E46"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2.2. Canalele de vânzare</w:t>
            </w:r>
          </w:p>
        </w:tc>
        <w:tc>
          <w:tcPr>
            <w:tcW w:w="993" w:type="dxa"/>
            <w:shd w:val="clear" w:color="auto" w:fill="auto"/>
            <w:vAlign w:val="center"/>
          </w:tcPr>
          <w:p w14:paraId="2FBA9B34"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24E0EE30"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Canalele de vânzare / distribuție pentru produsele / serviciile business ale întreprinderii sociale sunt clar identificate, sunt fundamentate, sunt analizate din perspectiva concurenței, sunt preferate de clienți, sunt sustenabile, sunt corelate cu resursele necesare bugetate?</w:t>
            </w:r>
          </w:p>
        </w:tc>
        <w:tc>
          <w:tcPr>
            <w:tcW w:w="1417" w:type="dxa"/>
            <w:vMerge/>
          </w:tcPr>
          <w:p w14:paraId="641E682C"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7D8F5DC9"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00DE741" w14:textId="77777777" w:rsidR="00386132" w:rsidRDefault="00386132">
            <w:pPr>
              <w:spacing w:after="0" w:line="240" w:lineRule="auto"/>
              <w:rPr>
                <w:rFonts w:ascii="Trebuchet MS" w:eastAsia="Calibri" w:hAnsi="Trebuchet MS" w:cs="Trebuchet MS"/>
                <w:b/>
                <w:bCs/>
                <w:sz w:val="20"/>
                <w:szCs w:val="20"/>
              </w:rPr>
            </w:pPr>
          </w:p>
        </w:tc>
      </w:tr>
      <w:tr w:rsidR="00386132" w14:paraId="1FD9B92F" w14:textId="77777777" w:rsidTr="00DE2DB8">
        <w:trPr>
          <w:gridAfter w:val="1"/>
          <w:wAfter w:w="11" w:type="dxa"/>
          <w:jc w:val="center"/>
        </w:trPr>
        <w:tc>
          <w:tcPr>
            <w:tcW w:w="2971" w:type="dxa"/>
            <w:shd w:val="clear" w:color="auto" w:fill="auto"/>
            <w:vAlign w:val="center"/>
          </w:tcPr>
          <w:p w14:paraId="6B2B55CA"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2.3. Bugetul necesar în raport cu rezultatele propuse</w:t>
            </w:r>
          </w:p>
        </w:tc>
        <w:tc>
          <w:tcPr>
            <w:tcW w:w="993" w:type="dxa"/>
            <w:shd w:val="clear" w:color="auto" w:fill="auto"/>
            <w:vAlign w:val="center"/>
          </w:tcPr>
          <w:p w14:paraId="78871B7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7236AD60"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Sunt corect identificate canalele de promovare și marketing raportat la competitivitatea pieței, nevoile clienților și politicile concurenței? Sunt realist planificate și bugetate </w:t>
            </w:r>
            <w:bookmarkStart w:id="0" w:name="_Hlk189048958"/>
            <w:r>
              <w:rPr>
                <w:rFonts w:ascii="Trebuchet MS" w:eastAsia="Calibri" w:hAnsi="Trebuchet MS" w:cs="Trebuchet MS"/>
                <w:sz w:val="20"/>
                <w:szCs w:val="20"/>
              </w:rPr>
              <w:t>instrumentele de marketing și promovare?</w:t>
            </w:r>
            <w:bookmarkEnd w:id="0"/>
            <w:r>
              <w:rPr>
                <w:rFonts w:ascii="Trebuchet MS" w:eastAsia="Calibri" w:hAnsi="Trebuchet MS" w:cs="Trebuchet MS"/>
                <w:sz w:val="20"/>
                <w:szCs w:val="20"/>
              </w:rPr>
              <w:t xml:space="preserve"> Sunt de actualitate și sunt practicate în industria în care va funcționa întreprinderea socială și tipul de clienți cu care se va lucra? Resursele necesare sunt corelate cu Anexa 2_Bugetul planului de afaceri și eventuale note de estimare a valorilor pentru servicii de marketing și promovare atașate?</w:t>
            </w:r>
          </w:p>
        </w:tc>
        <w:tc>
          <w:tcPr>
            <w:tcW w:w="1417" w:type="dxa"/>
            <w:vMerge/>
          </w:tcPr>
          <w:p w14:paraId="36A63EC7"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22C3185C"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18A4083" w14:textId="77777777" w:rsidR="00386132" w:rsidRDefault="00386132">
            <w:pPr>
              <w:spacing w:after="0" w:line="240" w:lineRule="auto"/>
              <w:rPr>
                <w:rFonts w:ascii="Trebuchet MS" w:eastAsia="Calibri" w:hAnsi="Trebuchet MS" w:cs="Trebuchet MS"/>
                <w:b/>
                <w:bCs/>
                <w:sz w:val="20"/>
                <w:szCs w:val="20"/>
              </w:rPr>
            </w:pPr>
          </w:p>
        </w:tc>
      </w:tr>
      <w:tr w:rsidR="00386132" w14:paraId="376E131B" w14:textId="77777777" w:rsidTr="00DE2DB8">
        <w:trPr>
          <w:gridAfter w:val="1"/>
          <w:wAfter w:w="11" w:type="dxa"/>
          <w:jc w:val="center"/>
        </w:trPr>
        <w:tc>
          <w:tcPr>
            <w:tcW w:w="2971" w:type="dxa"/>
            <w:shd w:val="clear" w:color="auto" w:fill="auto"/>
            <w:vAlign w:val="center"/>
          </w:tcPr>
          <w:p w14:paraId="7EA2008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2.4. Strategia de preț în raport cu concurența</w:t>
            </w:r>
          </w:p>
        </w:tc>
        <w:tc>
          <w:tcPr>
            <w:tcW w:w="993" w:type="dxa"/>
            <w:shd w:val="clear" w:color="auto" w:fill="auto"/>
            <w:vAlign w:val="center"/>
          </w:tcPr>
          <w:p w14:paraId="27FA8386"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50946EBD"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Prețurile sunt realiste și sunt fundamentate raportat la prețurile concurenților, la condițiile de piață actuală, la potențialele fluctuații sau evoluții viitoare, la costurile de producție? Sunt corelate cu Anexa 2 Buget plan de afaceri / Venituri - cheltuieli detaliat?</w:t>
            </w:r>
          </w:p>
        </w:tc>
        <w:tc>
          <w:tcPr>
            <w:tcW w:w="1417" w:type="dxa"/>
            <w:vMerge/>
          </w:tcPr>
          <w:p w14:paraId="6969384D"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04A1D48B"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4F63818E" w14:textId="77777777" w:rsidR="00386132" w:rsidRDefault="00386132">
            <w:pPr>
              <w:spacing w:after="0" w:line="240" w:lineRule="auto"/>
              <w:rPr>
                <w:rFonts w:ascii="Trebuchet MS" w:eastAsia="Calibri" w:hAnsi="Trebuchet MS" w:cs="Trebuchet MS"/>
                <w:b/>
                <w:bCs/>
                <w:sz w:val="20"/>
                <w:szCs w:val="20"/>
              </w:rPr>
            </w:pPr>
          </w:p>
        </w:tc>
      </w:tr>
      <w:tr w:rsidR="00386132" w14:paraId="04071288" w14:textId="77777777">
        <w:trPr>
          <w:gridAfter w:val="1"/>
          <w:wAfter w:w="11" w:type="dxa"/>
          <w:trHeight w:val="509"/>
          <w:jc w:val="center"/>
        </w:trPr>
        <w:tc>
          <w:tcPr>
            <w:tcW w:w="2971" w:type="dxa"/>
            <w:shd w:val="clear" w:color="auto" w:fill="F6C5AC" w:themeFill="accent2" w:themeFillTint="66"/>
            <w:vAlign w:val="center"/>
          </w:tcPr>
          <w:p w14:paraId="14DFC994"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hAnsi="Trebuchet MS" w:cs="Trebuchet MS"/>
                <w:sz w:val="24"/>
                <w:szCs w:val="24"/>
              </w:rPr>
              <w:br w:type="page"/>
            </w:r>
            <w:r w:rsidRPr="00DE2DB8">
              <w:rPr>
                <w:rFonts w:ascii="Trebuchet MS" w:eastAsia="Calibri" w:hAnsi="Trebuchet MS" w:cs="Trebuchet MS"/>
                <w:b/>
                <w:bCs/>
                <w:sz w:val="24"/>
                <w:szCs w:val="24"/>
              </w:rPr>
              <w:t>S</w:t>
            </w:r>
            <w:r w:rsidRPr="00DE2DB8">
              <w:rPr>
                <w:rFonts w:ascii="Trebuchet MS" w:eastAsia="Calibri" w:hAnsi="Trebuchet MS" w:cs="Trebuchet MS"/>
                <w:b/>
                <w:bCs/>
                <w:sz w:val="24"/>
                <w:szCs w:val="24"/>
                <w:shd w:val="clear" w:color="auto" w:fill="F6C5AC" w:themeFill="accent2" w:themeFillTint="66"/>
              </w:rPr>
              <w:t>UBTOTAL</w:t>
            </w:r>
          </w:p>
        </w:tc>
        <w:tc>
          <w:tcPr>
            <w:tcW w:w="993" w:type="dxa"/>
            <w:shd w:val="clear" w:color="auto" w:fill="F6C5AC" w:themeFill="accent2" w:themeFillTint="66"/>
            <w:vAlign w:val="center"/>
          </w:tcPr>
          <w:p w14:paraId="6844F347" w14:textId="77777777" w:rsidR="00386132" w:rsidRPr="00DE2DB8" w:rsidRDefault="00622AA6">
            <w:pPr>
              <w:spacing w:after="0" w:line="240" w:lineRule="auto"/>
              <w:jc w:val="center"/>
              <w:rPr>
                <w:rFonts w:ascii="Trebuchet MS" w:eastAsia="Calibri" w:hAnsi="Trebuchet MS" w:cs="Trebuchet MS"/>
                <w:b/>
                <w:bCs/>
                <w:sz w:val="24"/>
                <w:szCs w:val="24"/>
              </w:rPr>
            </w:pPr>
            <w:r w:rsidRPr="00DE2DB8">
              <w:rPr>
                <w:rFonts w:ascii="Trebuchet MS" w:eastAsia="Calibri" w:hAnsi="Trebuchet MS" w:cs="Trebuchet MS"/>
                <w:b/>
                <w:bCs/>
                <w:sz w:val="24"/>
                <w:szCs w:val="24"/>
              </w:rPr>
              <w:t>30</w:t>
            </w:r>
          </w:p>
        </w:tc>
        <w:tc>
          <w:tcPr>
            <w:tcW w:w="11057" w:type="dxa"/>
            <w:gridSpan w:val="4"/>
            <w:shd w:val="clear" w:color="auto" w:fill="F6C5AC" w:themeFill="accent2" w:themeFillTint="66"/>
            <w:vAlign w:val="center"/>
          </w:tcPr>
          <w:p w14:paraId="3835D3B2"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eastAsia="Calibri" w:hAnsi="Trebuchet MS" w:cs="Trebuchet MS"/>
                <w:b/>
                <w:bCs/>
                <w:sz w:val="24"/>
                <w:szCs w:val="24"/>
              </w:rPr>
              <w:t>III. PLANUL OPERAȚIONAL</w:t>
            </w:r>
          </w:p>
        </w:tc>
      </w:tr>
      <w:tr w:rsidR="00386132" w14:paraId="3675638A" w14:textId="77777777" w:rsidTr="00DE2DB8">
        <w:trPr>
          <w:gridAfter w:val="1"/>
          <w:wAfter w:w="11" w:type="dxa"/>
          <w:jc w:val="center"/>
        </w:trPr>
        <w:tc>
          <w:tcPr>
            <w:tcW w:w="2971" w:type="dxa"/>
            <w:shd w:val="clear" w:color="auto" w:fill="auto"/>
            <w:vAlign w:val="center"/>
          </w:tcPr>
          <w:p w14:paraId="1E5EAE18"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3.1. Organigrama întreprinderii sociale</w:t>
            </w:r>
          </w:p>
        </w:tc>
        <w:tc>
          <w:tcPr>
            <w:tcW w:w="993" w:type="dxa"/>
            <w:shd w:val="clear" w:color="auto" w:fill="auto"/>
            <w:vAlign w:val="center"/>
          </w:tcPr>
          <w:p w14:paraId="31499B85"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6FE01E1F" w14:textId="77777777" w:rsidR="00386132" w:rsidRPr="007D4818" w:rsidRDefault="00622AA6">
            <w:pPr>
              <w:autoSpaceDE w:val="0"/>
              <w:autoSpaceDN w:val="0"/>
              <w:adjustRightInd w:val="0"/>
              <w:spacing w:after="0" w:line="240" w:lineRule="auto"/>
              <w:jc w:val="both"/>
              <w:rPr>
                <w:rFonts w:ascii="Trebuchet MS" w:eastAsia="Calibri" w:hAnsi="Trebuchet MS" w:cs="Trebuchet MS"/>
                <w:sz w:val="20"/>
                <w:szCs w:val="20"/>
              </w:rPr>
            </w:pPr>
            <w:r w:rsidRPr="007D4818">
              <w:rPr>
                <w:rFonts w:ascii="Trebuchet MS" w:eastAsia="Calibri" w:hAnsi="Trebuchet MS" w:cs="Trebuchet MS"/>
                <w:sz w:val="20"/>
                <w:szCs w:val="20"/>
              </w:rPr>
              <w:t>Este prezentată organigrama întreprinderii sociale în corelare cu locurile de muncă create.</w:t>
            </w:r>
          </w:p>
        </w:tc>
        <w:tc>
          <w:tcPr>
            <w:tcW w:w="1417" w:type="dxa"/>
            <w:vMerge w:val="restart"/>
            <w:vAlign w:val="center"/>
          </w:tcPr>
          <w:p w14:paraId="03F07F2E"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3C4BBB30"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30</w:t>
            </w:r>
            <w:r>
              <w:rPr>
                <w:rFonts w:ascii="Trebuchet MS" w:hAnsi="Trebuchet MS" w:cs="Trebuchet MS"/>
                <w:sz w:val="20"/>
                <w:szCs w:val="20"/>
              </w:rPr>
              <w:t xml:space="preserve"> puncte</w:t>
            </w:r>
          </w:p>
        </w:tc>
        <w:tc>
          <w:tcPr>
            <w:tcW w:w="992" w:type="dxa"/>
            <w:shd w:val="clear" w:color="auto" w:fill="auto"/>
          </w:tcPr>
          <w:p w14:paraId="4058F21C"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2F4CF590" w14:textId="77777777" w:rsidR="00386132" w:rsidRDefault="00386132">
            <w:pPr>
              <w:spacing w:after="0" w:line="240" w:lineRule="auto"/>
              <w:rPr>
                <w:rFonts w:ascii="Trebuchet MS" w:eastAsia="Calibri" w:hAnsi="Trebuchet MS" w:cs="Trebuchet MS"/>
                <w:b/>
                <w:bCs/>
                <w:sz w:val="20"/>
                <w:szCs w:val="20"/>
              </w:rPr>
            </w:pPr>
          </w:p>
        </w:tc>
      </w:tr>
      <w:tr w:rsidR="00386132" w14:paraId="6EE48164" w14:textId="77777777" w:rsidTr="00DE2DB8">
        <w:trPr>
          <w:gridAfter w:val="1"/>
          <w:wAfter w:w="11" w:type="dxa"/>
          <w:jc w:val="center"/>
        </w:trPr>
        <w:tc>
          <w:tcPr>
            <w:tcW w:w="2971" w:type="dxa"/>
            <w:shd w:val="clear" w:color="auto" w:fill="auto"/>
            <w:vAlign w:val="center"/>
          </w:tcPr>
          <w:p w14:paraId="507870E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3.2. Resurse umane</w:t>
            </w:r>
          </w:p>
        </w:tc>
        <w:tc>
          <w:tcPr>
            <w:tcW w:w="993" w:type="dxa"/>
            <w:shd w:val="clear" w:color="auto" w:fill="auto"/>
            <w:vAlign w:val="center"/>
          </w:tcPr>
          <w:p w14:paraId="378F8071"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173F4FF0" w14:textId="51515806"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Echipa propusă pentru implementarea planului de afaceri este în acord cu nevoile de dezvoltare și implementare a afacerii? Sarcinile asociate </w:t>
            </w:r>
            <w:r>
              <w:rPr>
                <w:rFonts w:ascii="Trebuchet MS" w:eastAsia="Calibri" w:hAnsi="Trebuchet MS" w:cs="Trebuchet MS"/>
                <w:sz w:val="20"/>
                <w:szCs w:val="20"/>
              </w:rPr>
              <w:lastRenderedPageBreak/>
              <w:t>fiecărui post, experiența, pregătirea și competențele minimale impuse ocupanților posturilor sunt fezabile? Resursele umane planificate sunt corelate cu Anexa 2_Bugetul planului de afaceri.</w:t>
            </w:r>
          </w:p>
        </w:tc>
        <w:tc>
          <w:tcPr>
            <w:tcW w:w="1417" w:type="dxa"/>
            <w:vMerge/>
          </w:tcPr>
          <w:p w14:paraId="72EA5857"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234BFD9D"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54D3B30" w14:textId="77777777" w:rsidR="00386132" w:rsidRDefault="00386132">
            <w:pPr>
              <w:spacing w:after="0" w:line="240" w:lineRule="auto"/>
              <w:rPr>
                <w:rFonts w:ascii="Trebuchet MS" w:eastAsia="Calibri" w:hAnsi="Trebuchet MS" w:cs="Trebuchet MS"/>
                <w:b/>
                <w:bCs/>
                <w:sz w:val="20"/>
                <w:szCs w:val="20"/>
              </w:rPr>
            </w:pPr>
          </w:p>
        </w:tc>
      </w:tr>
      <w:tr w:rsidR="00386132" w14:paraId="1A218CD5" w14:textId="77777777" w:rsidTr="00DE2DB8">
        <w:trPr>
          <w:gridAfter w:val="1"/>
          <w:wAfter w:w="11" w:type="dxa"/>
          <w:jc w:val="center"/>
        </w:trPr>
        <w:tc>
          <w:tcPr>
            <w:tcW w:w="2971" w:type="dxa"/>
            <w:shd w:val="clear" w:color="auto" w:fill="auto"/>
            <w:vAlign w:val="center"/>
          </w:tcPr>
          <w:p w14:paraId="4F44DB2E"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3.3. Infrastructură necesară</w:t>
            </w:r>
          </w:p>
        </w:tc>
        <w:tc>
          <w:tcPr>
            <w:tcW w:w="993" w:type="dxa"/>
            <w:shd w:val="clear" w:color="auto" w:fill="auto"/>
            <w:vAlign w:val="center"/>
          </w:tcPr>
          <w:p w14:paraId="1F99454F"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5604BA1F"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Aplicantul cunoaște ce tip de spațiu / compartimentare / dotare minimă îi este necesară pentru funcționare în industria și piața în care va activa?</w:t>
            </w:r>
          </w:p>
        </w:tc>
        <w:tc>
          <w:tcPr>
            <w:tcW w:w="1417" w:type="dxa"/>
            <w:vMerge/>
          </w:tcPr>
          <w:p w14:paraId="0E65099C"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552E710C"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71B3CF38" w14:textId="77777777" w:rsidR="00386132" w:rsidRDefault="00386132">
            <w:pPr>
              <w:spacing w:after="0" w:line="240" w:lineRule="auto"/>
              <w:rPr>
                <w:rFonts w:ascii="Trebuchet MS" w:eastAsia="Calibri" w:hAnsi="Trebuchet MS" w:cs="Trebuchet MS"/>
                <w:b/>
                <w:bCs/>
                <w:sz w:val="20"/>
                <w:szCs w:val="20"/>
              </w:rPr>
            </w:pPr>
          </w:p>
        </w:tc>
      </w:tr>
      <w:tr w:rsidR="00386132" w14:paraId="20B437E3" w14:textId="77777777" w:rsidTr="00DE2DB8">
        <w:trPr>
          <w:gridAfter w:val="1"/>
          <w:wAfter w:w="11" w:type="dxa"/>
          <w:trHeight w:val="1438"/>
          <w:jc w:val="center"/>
        </w:trPr>
        <w:tc>
          <w:tcPr>
            <w:tcW w:w="2971" w:type="dxa"/>
            <w:shd w:val="clear" w:color="auto" w:fill="auto"/>
            <w:vAlign w:val="center"/>
          </w:tcPr>
          <w:p w14:paraId="14249A07"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3.4. Echipamente / bunuri / lucrări / servicii achiziționate</w:t>
            </w:r>
          </w:p>
        </w:tc>
        <w:tc>
          <w:tcPr>
            <w:tcW w:w="993" w:type="dxa"/>
            <w:shd w:val="clear" w:color="auto" w:fill="auto"/>
            <w:vAlign w:val="center"/>
          </w:tcPr>
          <w:p w14:paraId="5B35BF6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37FDC457"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Au fost identificate și bugetate echipamente / utilaje / dotări /servicii necesare pentru derularea afacerii? Sunt corelate cu Anexa 2_Bugetul Planului de Afaceri? Sunt atașate </w:t>
            </w:r>
            <w:r w:rsidRPr="00BD445B">
              <w:rPr>
                <w:rFonts w:ascii="Trebuchet MS" w:eastAsia="Calibri" w:hAnsi="Trebuchet MS" w:cs="Trebuchet MS"/>
                <w:sz w:val="20"/>
                <w:szCs w:val="20"/>
              </w:rPr>
              <w:t>note de estimare a valorilor pentru achizițiile care vor fi realizate? Acestea</w:t>
            </w:r>
            <w:r>
              <w:rPr>
                <w:rFonts w:ascii="Trebuchet MS" w:eastAsia="Calibri" w:hAnsi="Trebuchet MS" w:cs="Trebuchet MS"/>
                <w:sz w:val="20"/>
                <w:szCs w:val="20"/>
              </w:rPr>
              <w:t xml:space="preserve"> sunt la nivelul pieței și corespund ca și caracteristici / funcționalități cu nevoile de dezvoltare și competitivitate a afacerii?</w:t>
            </w:r>
          </w:p>
        </w:tc>
        <w:tc>
          <w:tcPr>
            <w:tcW w:w="1417" w:type="dxa"/>
            <w:vMerge/>
          </w:tcPr>
          <w:p w14:paraId="1D620E3B"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55C8B1FE"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F613ED5" w14:textId="77777777" w:rsidR="00386132" w:rsidRDefault="00386132">
            <w:pPr>
              <w:spacing w:after="0" w:line="240" w:lineRule="auto"/>
              <w:rPr>
                <w:rFonts w:ascii="Trebuchet MS" w:eastAsia="Calibri" w:hAnsi="Trebuchet MS" w:cs="Trebuchet MS"/>
                <w:b/>
                <w:bCs/>
                <w:sz w:val="20"/>
                <w:szCs w:val="20"/>
              </w:rPr>
            </w:pPr>
          </w:p>
        </w:tc>
      </w:tr>
      <w:tr w:rsidR="00386132" w14:paraId="1A245AEB" w14:textId="77777777" w:rsidTr="00DE2DB8">
        <w:trPr>
          <w:gridAfter w:val="1"/>
          <w:wAfter w:w="11" w:type="dxa"/>
          <w:trHeight w:val="1053"/>
          <w:jc w:val="center"/>
        </w:trPr>
        <w:tc>
          <w:tcPr>
            <w:tcW w:w="2971" w:type="dxa"/>
            <w:shd w:val="clear" w:color="auto" w:fill="auto"/>
            <w:vAlign w:val="center"/>
          </w:tcPr>
          <w:p w14:paraId="3CD0D66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3.5. Echipamente utilaje / dotări / puse la dispoziție prin contribuție proprie la derularea afacerii</w:t>
            </w:r>
          </w:p>
        </w:tc>
        <w:tc>
          <w:tcPr>
            <w:tcW w:w="993" w:type="dxa"/>
            <w:shd w:val="clear" w:color="auto" w:fill="auto"/>
            <w:vAlign w:val="center"/>
          </w:tcPr>
          <w:p w14:paraId="32BD3C0D"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20B59F62"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Aplicantul va pune la dispoziție echipamente / utilaje / dotări necesare / în funcționarea afacerii?  </w:t>
            </w:r>
          </w:p>
        </w:tc>
        <w:tc>
          <w:tcPr>
            <w:tcW w:w="1417" w:type="dxa"/>
            <w:vMerge/>
          </w:tcPr>
          <w:p w14:paraId="72B03237"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6C8349FC"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3BA38DE" w14:textId="77777777" w:rsidR="00386132" w:rsidRDefault="00386132">
            <w:pPr>
              <w:spacing w:after="0" w:line="240" w:lineRule="auto"/>
              <w:rPr>
                <w:rFonts w:ascii="Trebuchet MS" w:eastAsia="Calibri" w:hAnsi="Trebuchet MS" w:cs="Trebuchet MS"/>
                <w:b/>
                <w:bCs/>
                <w:sz w:val="20"/>
                <w:szCs w:val="20"/>
              </w:rPr>
            </w:pPr>
          </w:p>
        </w:tc>
      </w:tr>
      <w:tr w:rsidR="00386132" w14:paraId="2316BC7B" w14:textId="77777777" w:rsidTr="00DE2DB8">
        <w:trPr>
          <w:gridAfter w:val="1"/>
          <w:wAfter w:w="11" w:type="dxa"/>
          <w:trHeight w:val="435"/>
          <w:jc w:val="center"/>
        </w:trPr>
        <w:tc>
          <w:tcPr>
            <w:tcW w:w="2971" w:type="dxa"/>
            <w:shd w:val="clear" w:color="auto" w:fill="auto"/>
            <w:vAlign w:val="center"/>
          </w:tcPr>
          <w:p w14:paraId="7FC09AAC"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3.6. Valoarea planului de afaceri - contribuție proprie</w:t>
            </w:r>
          </w:p>
        </w:tc>
        <w:tc>
          <w:tcPr>
            <w:tcW w:w="993" w:type="dxa"/>
            <w:shd w:val="clear" w:color="auto" w:fill="auto"/>
            <w:vAlign w:val="center"/>
          </w:tcPr>
          <w:p w14:paraId="1AFAA642"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1CC8E980" w14:textId="1FC65CCE" w:rsidR="00386132" w:rsidRPr="00346A1B" w:rsidRDefault="00622AA6">
            <w:pPr>
              <w:autoSpaceDE w:val="0"/>
              <w:autoSpaceDN w:val="0"/>
              <w:adjustRightInd w:val="0"/>
              <w:spacing w:after="0" w:line="240" w:lineRule="auto"/>
              <w:jc w:val="both"/>
              <w:rPr>
                <w:rFonts w:ascii="Trebuchet MS" w:eastAsia="Calibri" w:hAnsi="Trebuchet MS" w:cs="Trebuchet MS"/>
                <w:sz w:val="20"/>
                <w:szCs w:val="20"/>
                <w:highlight w:val="yellow"/>
              </w:rPr>
            </w:pPr>
            <w:r w:rsidRPr="00772195">
              <w:rPr>
                <w:rFonts w:ascii="Trebuchet MS" w:eastAsia="Calibri" w:hAnsi="Trebuchet MS" w:cs="Trebuchet MS"/>
                <w:sz w:val="20"/>
                <w:szCs w:val="20"/>
              </w:rPr>
              <w:t>Aplicantul va asigura o contribuție proprie mai mare de 10% din valoarea planului de afacere</w:t>
            </w:r>
            <w:r w:rsidR="007D4818" w:rsidRPr="00772195">
              <w:rPr>
                <w:rFonts w:ascii="Trebuchet MS" w:eastAsia="Calibri" w:hAnsi="Trebuchet MS" w:cs="Trebuchet MS"/>
                <w:sz w:val="20"/>
                <w:szCs w:val="20"/>
              </w:rPr>
              <w:t>?</w:t>
            </w:r>
          </w:p>
        </w:tc>
        <w:tc>
          <w:tcPr>
            <w:tcW w:w="1417" w:type="dxa"/>
            <w:vMerge/>
          </w:tcPr>
          <w:p w14:paraId="62B29DD4"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795DAF0B"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A1141D1" w14:textId="77777777" w:rsidR="00386132" w:rsidRDefault="00386132">
            <w:pPr>
              <w:spacing w:after="0" w:line="240" w:lineRule="auto"/>
              <w:rPr>
                <w:rFonts w:ascii="Trebuchet MS" w:eastAsia="Calibri" w:hAnsi="Trebuchet MS" w:cs="Trebuchet MS"/>
                <w:b/>
                <w:bCs/>
                <w:sz w:val="20"/>
                <w:szCs w:val="20"/>
              </w:rPr>
            </w:pPr>
          </w:p>
        </w:tc>
      </w:tr>
      <w:tr w:rsidR="00386132" w14:paraId="72B85A2B" w14:textId="77777777" w:rsidTr="00DE2DB8">
        <w:trPr>
          <w:gridAfter w:val="1"/>
          <w:wAfter w:w="11" w:type="dxa"/>
          <w:trHeight w:val="435"/>
          <w:jc w:val="center"/>
        </w:trPr>
        <w:tc>
          <w:tcPr>
            <w:tcW w:w="2971" w:type="dxa"/>
            <w:shd w:val="clear" w:color="auto" w:fill="auto"/>
            <w:vAlign w:val="center"/>
          </w:tcPr>
          <w:p w14:paraId="3A496E16"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3.7. P</w:t>
            </w:r>
            <w:r>
              <w:rPr>
                <w:rFonts w:ascii="Trebuchet MS" w:hAnsi="Trebuchet MS" w:cs="Trebuchet MS"/>
                <w:sz w:val="20"/>
                <w:szCs w:val="20"/>
              </w:rPr>
              <w:t>entru ce anume va fi utilizată</w:t>
            </w:r>
            <w:r>
              <w:rPr>
                <w:rFonts w:ascii="Trebuchet MS" w:eastAsia="Calibri" w:hAnsi="Trebuchet MS" w:cs="Trebuchet MS"/>
                <w:sz w:val="20"/>
                <w:szCs w:val="20"/>
              </w:rPr>
              <w:t xml:space="preserve"> contribuția proprie</w:t>
            </w:r>
          </w:p>
        </w:tc>
        <w:tc>
          <w:tcPr>
            <w:tcW w:w="993" w:type="dxa"/>
            <w:shd w:val="clear" w:color="auto" w:fill="auto"/>
            <w:vAlign w:val="center"/>
          </w:tcPr>
          <w:p w14:paraId="2E110CB2"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5F20E62C" w14:textId="17E318B0"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Este detaliat </w:t>
            </w:r>
            <w:r>
              <w:rPr>
                <w:rFonts w:ascii="Trebuchet MS" w:hAnsi="Trebuchet MS" w:cs="Trebuchet MS"/>
                <w:sz w:val="20"/>
                <w:szCs w:val="20"/>
              </w:rPr>
              <w:t>pentru ce anume va fi utilizată</w:t>
            </w:r>
            <w:r>
              <w:rPr>
                <w:rFonts w:ascii="Trebuchet MS" w:eastAsia="Calibri" w:hAnsi="Trebuchet MS" w:cs="Trebuchet MS"/>
                <w:sz w:val="20"/>
                <w:szCs w:val="20"/>
              </w:rPr>
              <w:t xml:space="preserve"> contribuția proprie</w:t>
            </w:r>
            <w:r w:rsidR="007D4818">
              <w:rPr>
                <w:rFonts w:ascii="Trebuchet MS" w:eastAsia="Calibri" w:hAnsi="Trebuchet MS" w:cs="Trebuchet MS"/>
                <w:sz w:val="20"/>
                <w:szCs w:val="20"/>
              </w:rPr>
              <w:t>?</w:t>
            </w:r>
          </w:p>
        </w:tc>
        <w:tc>
          <w:tcPr>
            <w:tcW w:w="1417" w:type="dxa"/>
            <w:vMerge/>
          </w:tcPr>
          <w:p w14:paraId="0C2B1A34"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6C98E5CD"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40B4CA0E" w14:textId="77777777" w:rsidR="00386132" w:rsidRDefault="00386132">
            <w:pPr>
              <w:spacing w:after="0" w:line="240" w:lineRule="auto"/>
              <w:rPr>
                <w:rFonts w:ascii="Trebuchet MS" w:eastAsia="Calibri" w:hAnsi="Trebuchet MS" w:cs="Trebuchet MS"/>
                <w:b/>
                <w:bCs/>
                <w:sz w:val="20"/>
                <w:szCs w:val="20"/>
              </w:rPr>
            </w:pPr>
          </w:p>
        </w:tc>
      </w:tr>
      <w:tr w:rsidR="00386132" w14:paraId="170D9078" w14:textId="77777777" w:rsidTr="00DE2DB8">
        <w:trPr>
          <w:gridAfter w:val="1"/>
          <w:wAfter w:w="11" w:type="dxa"/>
          <w:jc w:val="center"/>
        </w:trPr>
        <w:tc>
          <w:tcPr>
            <w:tcW w:w="2971" w:type="dxa"/>
            <w:shd w:val="clear" w:color="auto" w:fill="auto"/>
            <w:vAlign w:val="center"/>
          </w:tcPr>
          <w:p w14:paraId="256810B8"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3.8. Fluxul de aprovizionare</w:t>
            </w:r>
          </w:p>
        </w:tc>
        <w:tc>
          <w:tcPr>
            <w:tcW w:w="993" w:type="dxa"/>
            <w:shd w:val="clear" w:color="auto" w:fill="auto"/>
            <w:vAlign w:val="center"/>
          </w:tcPr>
          <w:p w14:paraId="2456284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4</w:t>
            </w:r>
          </w:p>
        </w:tc>
        <w:tc>
          <w:tcPr>
            <w:tcW w:w="6663" w:type="dxa"/>
            <w:shd w:val="clear" w:color="auto" w:fill="auto"/>
          </w:tcPr>
          <w:p w14:paraId="1854FA6D"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Fluxul de aprovizionare /producție / comercializare a produselor / serviciilor este clar descris?</w:t>
            </w:r>
          </w:p>
        </w:tc>
        <w:tc>
          <w:tcPr>
            <w:tcW w:w="1417" w:type="dxa"/>
            <w:vMerge/>
          </w:tcPr>
          <w:p w14:paraId="0F17E305"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226CEBDE"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47A16E34" w14:textId="77777777" w:rsidR="00386132" w:rsidRDefault="00386132">
            <w:pPr>
              <w:spacing w:after="0" w:line="240" w:lineRule="auto"/>
              <w:rPr>
                <w:rFonts w:ascii="Trebuchet MS" w:eastAsia="Calibri" w:hAnsi="Trebuchet MS" w:cs="Trebuchet MS"/>
                <w:b/>
                <w:bCs/>
                <w:sz w:val="20"/>
                <w:szCs w:val="20"/>
              </w:rPr>
            </w:pPr>
          </w:p>
        </w:tc>
      </w:tr>
      <w:tr w:rsidR="00386132" w14:paraId="7276DD0F" w14:textId="77777777" w:rsidTr="00DE2DB8">
        <w:trPr>
          <w:gridAfter w:val="1"/>
          <w:wAfter w:w="11" w:type="dxa"/>
          <w:trHeight w:val="480"/>
          <w:jc w:val="center"/>
        </w:trPr>
        <w:tc>
          <w:tcPr>
            <w:tcW w:w="2971" w:type="dxa"/>
            <w:shd w:val="clear" w:color="auto" w:fill="auto"/>
            <w:vAlign w:val="center"/>
          </w:tcPr>
          <w:p w14:paraId="7E6BFB5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 xml:space="preserve">3.9. Furnizori </w:t>
            </w:r>
          </w:p>
        </w:tc>
        <w:tc>
          <w:tcPr>
            <w:tcW w:w="993" w:type="dxa"/>
            <w:shd w:val="clear" w:color="auto" w:fill="auto"/>
            <w:vAlign w:val="center"/>
          </w:tcPr>
          <w:p w14:paraId="0F956DA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729D6D79"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Sunt identificați și descriși principalii furnizori ai afacerii pentru materii prime / servicii ca vor fi utilizate în procesul de producție / prestare de serviciu? Aceștia acoperă nevoile de dezvoltare și funcționare a afacerii? Sunt identificați în notele de estimare a valorilor pentru achizițiile atașate la planul de afaceri?</w:t>
            </w:r>
          </w:p>
        </w:tc>
        <w:tc>
          <w:tcPr>
            <w:tcW w:w="1417" w:type="dxa"/>
            <w:vMerge/>
          </w:tcPr>
          <w:p w14:paraId="1C7D9CD1" w14:textId="77777777" w:rsidR="00386132" w:rsidRDefault="00386132">
            <w:pPr>
              <w:spacing w:after="0" w:line="240" w:lineRule="auto"/>
              <w:rPr>
                <w:rFonts w:ascii="Trebuchet MS" w:eastAsia="Calibri" w:hAnsi="Trebuchet MS" w:cs="Trebuchet MS"/>
                <w:b/>
                <w:bCs/>
                <w:sz w:val="20"/>
                <w:szCs w:val="20"/>
              </w:rPr>
            </w:pPr>
          </w:p>
        </w:tc>
        <w:tc>
          <w:tcPr>
            <w:tcW w:w="992" w:type="dxa"/>
            <w:vMerge w:val="restart"/>
            <w:shd w:val="clear" w:color="auto" w:fill="auto"/>
          </w:tcPr>
          <w:p w14:paraId="19F5BA19" w14:textId="77777777" w:rsidR="00386132" w:rsidRDefault="00386132">
            <w:pPr>
              <w:spacing w:after="0" w:line="240" w:lineRule="auto"/>
              <w:rPr>
                <w:rFonts w:ascii="Trebuchet MS" w:eastAsia="Calibri" w:hAnsi="Trebuchet MS" w:cs="Trebuchet MS"/>
                <w:b/>
                <w:bCs/>
                <w:sz w:val="20"/>
                <w:szCs w:val="20"/>
              </w:rPr>
            </w:pPr>
          </w:p>
        </w:tc>
        <w:tc>
          <w:tcPr>
            <w:tcW w:w="1985" w:type="dxa"/>
            <w:vMerge w:val="restart"/>
            <w:shd w:val="clear" w:color="auto" w:fill="auto"/>
          </w:tcPr>
          <w:p w14:paraId="02F0FF18" w14:textId="77777777" w:rsidR="00386132" w:rsidRDefault="00386132">
            <w:pPr>
              <w:spacing w:after="0" w:line="240" w:lineRule="auto"/>
              <w:rPr>
                <w:rFonts w:ascii="Trebuchet MS" w:eastAsia="Calibri" w:hAnsi="Trebuchet MS" w:cs="Trebuchet MS"/>
                <w:b/>
                <w:bCs/>
                <w:sz w:val="20"/>
                <w:szCs w:val="20"/>
              </w:rPr>
            </w:pPr>
          </w:p>
        </w:tc>
      </w:tr>
      <w:tr w:rsidR="00386132" w14:paraId="32B94260" w14:textId="77777777" w:rsidTr="00DE2DB8">
        <w:trPr>
          <w:gridAfter w:val="1"/>
          <w:wAfter w:w="11" w:type="dxa"/>
          <w:trHeight w:val="509"/>
          <w:jc w:val="center"/>
        </w:trPr>
        <w:tc>
          <w:tcPr>
            <w:tcW w:w="2971" w:type="dxa"/>
            <w:shd w:val="clear" w:color="auto" w:fill="auto"/>
            <w:vAlign w:val="center"/>
          </w:tcPr>
          <w:p w14:paraId="550B8222"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lastRenderedPageBreak/>
              <w:t>3.10. Parteneri</w:t>
            </w:r>
          </w:p>
        </w:tc>
        <w:tc>
          <w:tcPr>
            <w:tcW w:w="993" w:type="dxa"/>
            <w:shd w:val="clear" w:color="auto" w:fill="auto"/>
            <w:vAlign w:val="center"/>
          </w:tcPr>
          <w:p w14:paraId="358C42AC"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auto"/>
          </w:tcPr>
          <w:p w14:paraId="60E67EAC"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Sunt identificați și descriși principalii </w:t>
            </w:r>
            <w:r>
              <w:rPr>
                <w:rFonts w:ascii="Trebuchet MS" w:eastAsia="Calibri" w:hAnsi="Trebuchet MS" w:cs="Trebuchet MS"/>
                <w:sz w:val="20"/>
                <w:szCs w:val="20"/>
                <w:lang w:val="en-GB"/>
              </w:rPr>
              <w:t>p</w:t>
            </w:r>
            <w:r>
              <w:rPr>
                <w:rFonts w:ascii="Trebuchet MS" w:hAnsi="Trebuchet MS" w:cs="Trebuchet MS"/>
                <w:sz w:val="20"/>
                <w:szCs w:val="20"/>
              </w:rPr>
              <w:t>arteneri / potențiali clienți care pot ajuta la începutul afacerii;</w:t>
            </w:r>
          </w:p>
        </w:tc>
        <w:tc>
          <w:tcPr>
            <w:tcW w:w="1417" w:type="dxa"/>
            <w:vMerge/>
          </w:tcPr>
          <w:p w14:paraId="0596838D" w14:textId="77777777" w:rsidR="00386132" w:rsidRDefault="00386132">
            <w:pPr>
              <w:spacing w:after="0" w:line="240" w:lineRule="auto"/>
              <w:rPr>
                <w:rFonts w:ascii="Trebuchet MS" w:eastAsia="Calibri" w:hAnsi="Trebuchet MS" w:cs="Trebuchet MS"/>
                <w:b/>
                <w:bCs/>
                <w:sz w:val="20"/>
                <w:szCs w:val="20"/>
              </w:rPr>
            </w:pPr>
          </w:p>
        </w:tc>
        <w:tc>
          <w:tcPr>
            <w:tcW w:w="992" w:type="dxa"/>
            <w:vMerge/>
            <w:shd w:val="clear" w:color="auto" w:fill="auto"/>
          </w:tcPr>
          <w:p w14:paraId="7A415D62" w14:textId="77777777" w:rsidR="00386132" w:rsidRDefault="00386132">
            <w:pPr>
              <w:spacing w:after="0" w:line="240" w:lineRule="auto"/>
              <w:rPr>
                <w:rFonts w:ascii="Trebuchet MS" w:eastAsia="Calibri" w:hAnsi="Trebuchet MS" w:cs="Trebuchet MS"/>
                <w:b/>
                <w:bCs/>
                <w:sz w:val="20"/>
                <w:szCs w:val="20"/>
              </w:rPr>
            </w:pPr>
          </w:p>
        </w:tc>
        <w:tc>
          <w:tcPr>
            <w:tcW w:w="1985" w:type="dxa"/>
            <w:vMerge/>
            <w:shd w:val="clear" w:color="auto" w:fill="auto"/>
          </w:tcPr>
          <w:p w14:paraId="38A87C67" w14:textId="77777777" w:rsidR="00386132" w:rsidRDefault="00386132">
            <w:pPr>
              <w:spacing w:after="0" w:line="240" w:lineRule="auto"/>
              <w:rPr>
                <w:rFonts w:ascii="Trebuchet MS" w:eastAsia="Calibri" w:hAnsi="Trebuchet MS" w:cs="Trebuchet MS"/>
                <w:b/>
                <w:bCs/>
                <w:sz w:val="20"/>
                <w:szCs w:val="20"/>
              </w:rPr>
            </w:pPr>
          </w:p>
        </w:tc>
      </w:tr>
      <w:tr w:rsidR="00386132" w14:paraId="04055134" w14:textId="77777777" w:rsidTr="00DE2DB8">
        <w:trPr>
          <w:gridAfter w:val="1"/>
          <w:wAfter w:w="11" w:type="dxa"/>
          <w:jc w:val="center"/>
        </w:trPr>
        <w:tc>
          <w:tcPr>
            <w:tcW w:w="2971" w:type="dxa"/>
            <w:shd w:val="clear" w:color="auto" w:fill="auto"/>
            <w:vAlign w:val="center"/>
          </w:tcPr>
          <w:p w14:paraId="0834373E"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3.11. Analiza de risc</w:t>
            </w:r>
          </w:p>
        </w:tc>
        <w:tc>
          <w:tcPr>
            <w:tcW w:w="993" w:type="dxa"/>
            <w:shd w:val="clear" w:color="auto" w:fill="auto"/>
            <w:vAlign w:val="center"/>
          </w:tcPr>
          <w:p w14:paraId="5637FB3F"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3CAE82CB"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Analiza de risc este realistă, corespunde industriei în care va fi dezvoltată afacerea? Este corelată cu celelalte secțiuni din planul de afaceri? Măsurile care vor fi luate pentru a preveni / corecta anumite situații, sunt fezabile?</w:t>
            </w:r>
          </w:p>
        </w:tc>
        <w:tc>
          <w:tcPr>
            <w:tcW w:w="1417" w:type="dxa"/>
            <w:vMerge/>
          </w:tcPr>
          <w:p w14:paraId="0DDC7699"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5DBE7EAF"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700ED4C4" w14:textId="77777777" w:rsidR="00386132" w:rsidRDefault="00386132">
            <w:pPr>
              <w:spacing w:after="0" w:line="240" w:lineRule="auto"/>
              <w:rPr>
                <w:rFonts w:ascii="Trebuchet MS" w:eastAsia="Calibri" w:hAnsi="Trebuchet MS" w:cs="Trebuchet MS"/>
                <w:b/>
                <w:bCs/>
                <w:sz w:val="20"/>
                <w:szCs w:val="20"/>
              </w:rPr>
            </w:pPr>
          </w:p>
        </w:tc>
      </w:tr>
      <w:tr w:rsidR="00386132" w14:paraId="0EE8BF55" w14:textId="77777777" w:rsidTr="00DE2DB8">
        <w:trPr>
          <w:gridAfter w:val="1"/>
          <w:wAfter w:w="11" w:type="dxa"/>
          <w:jc w:val="center"/>
        </w:trPr>
        <w:tc>
          <w:tcPr>
            <w:tcW w:w="2971" w:type="dxa"/>
            <w:shd w:val="clear" w:color="auto" w:fill="auto"/>
            <w:vAlign w:val="center"/>
          </w:tcPr>
          <w:p w14:paraId="5B08DDE1"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3.12. Activitățile și</w:t>
            </w:r>
          </w:p>
          <w:p w14:paraId="7E34DE18" w14:textId="77777777" w:rsidR="00386132" w:rsidRDefault="00622AA6">
            <w:pPr>
              <w:spacing w:after="0" w:line="240" w:lineRule="auto"/>
              <w:rPr>
                <w:rFonts w:ascii="Trebuchet MS" w:eastAsia="Calibri" w:hAnsi="Trebuchet MS" w:cs="Trebuchet MS"/>
                <w:sz w:val="20"/>
                <w:szCs w:val="20"/>
              </w:rPr>
            </w:pPr>
            <w:r>
              <w:rPr>
                <w:rFonts w:ascii="Trebuchet MS" w:eastAsia="Calibri" w:hAnsi="Trebuchet MS" w:cs="Trebuchet MS"/>
                <w:sz w:val="20"/>
                <w:szCs w:val="20"/>
              </w:rPr>
              <w:t xml:space="preserve">rezultatele planificate </w:t>
            </w:r>
          </w:p>
        </w:tc>
        <w:tc>
          <w:tcPr>
            <w:tcW w:w="993" w:type="dxa"/>
            <w:shd w:val="clear" w:color="auto" w:fill="auto"/>
            <w:vAlign w:val="center"/>
          </w:tcPr>
          <w:p w14:paraId="4D394B5C"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2</w:t>
            </w:r>
          </w:p>
        </w:tc>
        <w:tc>
          <w:tcPr>
            <w:tcW w:w="6663" w:type="dxa"/>
            <w:shd w:val="clear" w:color="auto" w:fill="auto"/>
          </w:tcPr>
          <w:p w14:paraId="2A0CE004"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sidRPr="007D4818">
              <w:rPr>
                <w:rFonts w:ascii="Trebuchet MS" w:eastAsia="Calibri" w:hAnsi="Trebuchet MS" w:cs="Trebuchet MS"/>
                <w:sz w:val="20"/>
                <w:szCs w:val="20"/>
              </w:rPr>
              <w:t>Activitățile prevăzute sunt logice, sunt planificate în ordine cronologică, sunt încadrate realist ca durată de implementare, sunt corelate cu obiectivele și indicatorii stabiliți, atât economici, cât și sociali? Sunt descrise rezultatele așteptate, sunt realiste și pot fi monitorizate?</w:t>
            </w:r>
          </w:p>
        </w:tc>
        <w:tc>
          <w:tcPr>
            <w:tcW w:w="1417" w:type="dxa"/>
            <w:vMerge/>
          </w:tcPr>
          <w:p w14:paraId="4AFAB9E4"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0FBA41C3"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777998D3" w14:textId="77777777" w:rsidR="00386132" w:rsidRDefault="00386132">
            <w:pPr>
              <w:spacing w:after="0" w:line="240" w:lineRule="auto"/>
              <w:rPr>
                <w:rFonts w:ascii="Trebuchet MS" w:eastAsia="Calibri" w:hAnsi="Trebuchet MS" w:cs="Trebuchet MS"/>
                <w:b/>
                <w:bCs/>
                <w:sz w:val="20"/>
                <w:szCs w:val="20"/>
              </w:rPr>
            </w:pPr>
          </w:p>
        </w:tc>
      </w:tr>
      <w:tr w:rsidR="00386132" w14:paraId="2DC1FAD5" w14:textId="77777777">
        <w:trPr>
          <w:gridAfter w:val="1"/>
          <w:wAfter w:w="11" w:type="dxa"/>
          <w:trHeight w:val="492"/>
          <w:jc w:val="center"/>
        </w:trPr>
        <w:tc>
          <w:tcPr>
            <w:tcW w:w="2971" w:type="dxa"/>
            <w:shd w:val="clear" w:color="auto" w:fill="F6C5AC" w:themeFill="accent2" w:themeFillTint="66"/>
            <w:vAlign w:val="center"/>
          </w:tcPr>
          <w:p w14:paraId="1200C9EB" w14:textId="77777777" w:rsidR="00386132" w:rsidRPr="00DE2DB8" w:rsidRDefault="00622AA6">
            <w:pPr>
              <w:autoSpaceDE w:val="0"/>
              <w:autoSpaceDN w:val="0"/>
              <w:adjustRightInd w:val="0"/>
              <w:spacing w:after="0" w:line="240" w:lineRule="auto"/>
              <w:rPr>
                <w:rFonts w:ascii="Trebuchet MS" w:eastAsia="Calibri" w:hAnsi="Trebuchet MS" w:cs="Trebuchet MS"/>
                <w:sz w:val="24"/>
                <w:szCs w:val="24"/>
              </w:rPr>
            </w:pPr>
            <w:r w:rsidRPr="00DE2DB8">
              <w:rPr>
                <w:rFonts w:ascii="Trebuchet MS" w:eastAsia="Calibri" w:hAnsi="Trebuchet MS" w:cs="Trebuchet MS"/>
                <w:b/>
                <w:bCs/>
                <w:sz w:val="24"/>
                <w:szCs w:val="24"/>
              </w:rPr>
              <w:t>SUBTOTAL</w:t>
            </w:r>
          </w:p>
        </w:tc>
        <w:tc>
          <w:tcPr>
            <w:tcW w:w="993" w:type="dxa"/>
            <w:shd w:val="clear" w:color="auto" w:fill="F6C5AC" w:themeFill="accent2" w:themeFillTint="66"/>
            <w:vAlign w:val="center"/>
          </w:tcPr>
          <w:p w14:paraId="434EEC07" w14:textId="77777777" w:rsidR="00386132" w:rsidRPr="00DE2DB8" w:rsidRDefault="00622AA6">
            <w:pPr>
              <w:spacing w:after="0" w:line="240" w:lineRule="auto"/>
              <w:jc w:val="center"/>
              <w:rPr>
                <w:rFonts w:ascii="Trebuchet MS" w:eastAsia="Calibri" w:hAnsi="Trebuchet MS" w:cs="Trebuchet MS"/>
                <w:b/>
                <w:bCs/>
                <w:sz w:val="24"/>
                <w:szCs w:val="24"/>
              </w:rPr>
            </w:pPr>
            <w:r w:rsidRPr="00DE2DB8">
              <w:rPr>
                <w:rFonts w:ascii="Trebuchet MS" w:eastAsia="Calibri" w:hAnsi="Trebuchet MS" w:cs="Trebuchet MS"/>
                <w:b/>
                <w:bCs/>
                <w:sz w:val="24"/>
                <w:szCs w:val="24"/>
              </w:rPr>
              <w:t>5</w:t>
            </w:r>
          </w:p>
        </w:tc>
        <w:tc>
          <w:tcPr>
            <w:tcW w:w="11057" w:type="dxa"/>
            <w:gridSpan w:val="4"/>
            <w:shd w:val="clear" w:color="auto" w:fill="F6C5AC" w:themeFill="accent2" w:themeFillTint="66"/>
            <w:vAlign w:val="center"/>
          </w:tcPr>
          <w:p w14:paraId="45C19019"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eastAsia="Calibri" w:hAnsi="Trebuchet MS" w:cs="Trebuchet MS"/>
                <w:b/>
                <w:bCs/>
                <w:sz w:val="24"/>
                <w:szCs w:val="24"/>
              </w:rPr>
              <w:t>IV. PRIORITĂȚI ORIZONTALE ȘI TEME SECUNDARE</w:t>
            </w:r>
          </w:p>
        </w:tc>
      </w:tr>
      <w:tr w:rsidR="00386132" w14:paraId="1E4BEA88" w14:textId="77777777" w:rsidTr="00DE2DB8">
        <w:trPr>
          <w:gridAfter w:val="1"/>
          <w:wAfter w:w="11" w:type="dxa"/>
          <w:jc w:val="center"/>
        </w:trPr>
        <w:tc>
          <w:tcPr>
            <w:tcW w:w="2971" w:type="dxa"/>
            <w:shd w:val="clear" w:color="auto" w:fill="FFFFFF" w:themeFill="background1"/>
            <w:vAlign w:val="center"/>
          </w:tcPr>
          <w:p w14:paraId="05C07880"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4.1. Participarea membrilor, voluntarilor și a altor actori interesați</w:t>
            </w:r>
          </w:p>
        </w:tc>
        <w:tc>
          <w:tcPr>
            <w:tcW w:w="993" w:type="dxa"/>
            <w:shd w:val="clear" w:color="auto" w:fill="FFFFFF" w:themeFill="background1"/>
            <w:vAlign w:val="center"/>
          </w:tcPr>
          <w:p w14:paraId="43DB860A"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FFFFFF" w:themeFill="background1"/>
          </w:tcPr>
          <w:p w14:paraId="57B208AB" w14:textId="77777777" w:rsidR="00386132" w:rsidRDefault="00622AA6">
            <w:pPr>
              <w:autoSpaceDE w:val="0"/>
              <w:autoSpaceDN w:val="0"/>
              <w:adjustRightInd w:val="0"/>
              <w:spacing w:after="0" w:line="240" w:lineRule="auto"/>
              <w:jc w:val="both"/>
              <w:rPr>
                <w:rFonts w:ascii="Trebuchet MS" w:eastAsia="Calibri" w:hAnsi="Trebuchet MS" w:cs="Trebuchet MS"/>
                <w:b/>
                <w:bCs/>
                <w:sz w:val="20"/>
                <w:szCs w:val="20"/>
              </w:rPr>
            </w:pPr>
            <w:r>
              <w:rPr>
                <w:rFonts w:ascii="Trebuchet MS" w:eastAsia="Calibri" w:hAnsi="Trebuchet MS" w:cs="Trebuchet MS"/>
                <w:sz w:val="20"/>
                <w:szCs w:val="20"/>
              </w:rPr>
              <w:t>Este clar descris modul în care se asigură participarea membrilor, voluntarilor și a altor actori interesați, inclusiv persoane din grupuri vulnerabile (dacă e cazul) la deciziile privind activitățile în acord cu Legea nr. 219/2015 privind economia socială?</w:t>
            </w:r>
          </w:p>
        </w:tc>
        <w:tc>
          <w:tcPr>
            <w:tcW w:w="1417" w:type="dxa"/>
            <w:vMerge w:val="restart"/>
            <w:shd w:val="clear" w:color="auto" w:fill="FFFFFF" w:themeFill="background1"/>
            <w:vAlign w:val="center"/>
          </w:tcPr>
          <w:p w14:paraId="64037C8F"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74CE5E20"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5</w:t>
            </w:r>
            <w:r>
              <w:rPr>
                <w:rFonts w:ascii="Trebuchet MS" w:hAnsi="Trebuchet MS" w:cs="Trebuchet MS"/>
                <w:sz w:val="20"/>
                <w:szCs w:val="20"/>
              </w:rPr>
              <w:t xml:space="preserve"> puncte</w:t>
            </w:r>
          </w:p>
        </w:tc>
        <w:tc>
          <w:tcPr>
            <w:tcW w:w="992" w:type="dxa"/>
            <w:shd w:val="clear" w:color="auto" w:fill="FFFFFF" w:themeFill="background1"/>
          </w:tcPr>
          <w:p w14:paraId="2BFDEC36"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FFFFF" w:themeFill="background1"/>
          </w:tcPr>
          <w:p w14:paraId="475B8D63" w14:textId="77777777" w:rsidR="00386132" w:rsidRDefault="00386132">
            <w:pPr>
              <w:spacing w:after="0" w:line="240" w:lineRule="auto"/>
              <w:rPr>
                <w:rFonts w:ascii="Trebuchet MS" w:eastAsia="Calibri" w:hAnsi="Trebuchet MS" w:cs="Trebuchet MS"/>
                <w:b/>
                <w:bCs/>
                <w:sz w:val="20"/>
                <w:szCs w:val="20"/>
              </w:rPr>
            </w:pPr>
          </w:p>
        </w:tc>
      </w:tr>
      <w:tr w:rsidR="00386132" w14:paraId="666A6189" w14:textId="77777777" w:rsidTr="00DE2DB8">
        <w:trPr>
          <w:gridAfter w:val="1"/>
          <w:wAfter w:w="11" w:type="dxa"/>
          <w:jc w:val="center"/>
        </w:trPr>
        <w:tc>
          <w:tcPr>
            <w:tcW w:w="2971" w:type="dxa"/>
            <w:shd w:val="clear" w:color="auto" w:fill="FFFFFF" w:themeFill="background1"/>
            <w:vAlign w:val="center"/>
          </w:tcPr>
          <w:p w14:paraId="61711588" w14:textId="77777777" w:rsidR="00386132" w:rsidRDefault="00622AA6">
            <w:pPr>
              <w:autoSpaceDE w:val="0"/>
              <w:autoSpaceDN w:val="0"/>
              <w:adjustRightInd w:val="0"/>
              <w:spacing w:after="0" w:line="240" w:lineRule="auto"/>
              <w:rPr>
                <w:rFonts w:ascii="Trebuchet MS" w:eastAsia="Calibri" w:hAnsi="Trebuchet MS" w:cs="Trebuchet MS"/>
                <w:b/>
                <w:bCs/>
                <w:sz w:val="20"/>
                <w:szCs w:val="20"/>
                <w:lang w:val="en-GB"/>
              </w:rPr>
            </w:pPr>
            <w:r>
              <w:rPr>
                <w:rFonts w:ascii="Trebuchet MS" w:eastAsia="Calibri" w:hAnsi="Trebuchet MS" w:cs="Trebuchet MS"/>
                <w:sz w:val="20"/>
                <w:szCs w:val="20"/>
              </w:rPr>
              <w:t xml:space="preserve">4.2. </w:t>
            </w:r>
            <w:r>
              <w:rPr>
                <w:rFonts w:ascii="Trebuchet MS" w:eastAsia="Verdana" w:hAnsi="Trebuchet MS"/>
                <w:bCs/>
                <w:sz w:val="20"/>
                <w:szCs w:val="20"/>
                <w:lang w:val="en-GB"/>
              </w:rPr>
              <w:t>Egalitatea de șanse și de tratament între femei și bărbați și integrarea perspectivei de gen</w:t>
            </w:r>
          </w:p>
        </w:tc>
        <w:tc>
          <w:tcPr>
            <w:tcW w:w="993" w:type="dxa"/>
            <w:shd w:val="clear" w:color="auto" w:fill="FFFFFF" w:themeFill="background1"/>
            <w:vAlign w:val="center"/>
          </w:tcPr>
          <w:p w14:paraId="4A53F01A"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FFFFFF" w:themeFill="background1"/>
          </w:tcPr>
          <w:p w14:paraId="112EEC4A"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lang w:val="en-GB"/>
              </w:rPr>
            </w:pPr>
            <w:r>
              <w:rPr>
                <w:rFonts w:ascii="Trebuchet MS" w:eastAsia="Calibri" w:hAnsi="Trebuchet MS"/>
                <w:sz w:val="20"/>
                <w:szCs w:val="20"/>
                <w:lang w:val="en-GB"/>
              </w:rPr>
              <w:t>Sunt clar</w:t>
            </w:r>
            <w:r>
              <w:rPr>
                <w:rFonts w:ascii="Trebuchet MS" w:eastAsia="Calibri" w:hAnsi="Trebuchet MS"/>
                <w:sz w:val="20"/>
                <w:szCs w:val="20"/>
              </w:rPr>
              <w:t xml:space="preserve"> prezenta</w:t>
            </w:r>
            <w:r>
              <w:rPr>
                <w:rFonts w:ascii="Trebuchet MS" w:eastAsia="Calibri" w:hAnsi="Trebuchet MS"/>
                <w:sz w:val="20"/>
                <w:szCs w:val="20"/>
                <w:lang w:val="en-GB"/>
              </w:rPr>
              <w:t>te</w:t>
            </w:r>
            <w:r>
              <w:rPr>
                <w:rFonts w:ascii="Trebuchet MS" w:eastAsia="Calibri" w:hAnsi="Trebuchet MS"/>
                <w:sz w:val="20"/>
                <w:szCs w:val="20"/>
              </w:rPr>
              <w:t xml:space="preserve"> măsurile concrete ce vor fi implementate în vederea</w:t>
            </w:r>
            <w:r>
              <w:rPr>
                <w:rFonts w:ascii="Trebuchet MS" w:eastAsia="Calibri" w:hAnsi="Trebuchet MS"/>
                <w:sz w:val="20"/>
                <w:szCs w:val="20"/>
                <w:lang w:val="en-GB"/>
              </w:rPr>
              <w:t xml:space="preserve"> </w:t>
            </w:r>
            <w:r>
              <w:rPr>
                <w:rFonts w:ascii="Trebuchet MS" w:eastAsia="Calibri" w:hAnsi="Trebuchet MS"/>
                <w:sz w:val="20"/>
                <w:szCs w:val="20"/>
              </w:rPr>
              <w:t>asigurării respectării principiului și prevederilor legale naționale și comunitare cu privire la egalitatea</w:t>
            </w:r>
            <w:r>
              <w:rPr>
                <w:rFonts w:ascii="Trebuchet MS" w:eastAsia="Calibri" w:hAnsi="Trebuchet MS"/>
                <w:sz w:val="20"/>
                <w:szCs w:val="20"/>
                <w:lang w:val="en-GB"/>
              </w:rPr>
              <w:t xml:space="preserve"> </w:t>
            </w:r>
            <w:r>
              <w:rPr>
                <w:rFonts w:ascii="Trebuchet MS" w:eastAsia="Calibri" w:hAnsi="Trebuchet MS"/>
                <w:sz w:val="20"/>
                <w:szCs w:val="20"/>
              </w:rPr>
              <w:t>de șanse și de tratament între femei și bărbați și integrarea perspectivei de gen</w:t>
            </w:r>
            <w:r>
              <w:rPr>
                <w:rFonts w:ascii="Trebuchet MS" w:eastAsia="Calibri" w:hAnsi="Trebuchet MS"/>
                <w:sz w:val="20"/>
                <w:szCs w:val="20"/>
                <w:lang w:val="en-GB"/>
              </w:rPr>
              <w:t>?</w:t>
            </w:r>
          </w:p>
        </w:tc>
        <w:tc>
          <w:tcPr>
            <w:tcW w:w="1417" w:type="dxa"/>
            <w:vMerge/>
            <w:shd w:val="clear" w:color="auto" w:fill="FFFFFF" w:themeFill="background1"/>
          </w:tcPr>
          <w:p w14:paraId="502B9A5D"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FFFFFF" w:themeFill="background1"/>
          </w:tcPr>
          <w:p w14:paraId="33CDC691"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FFFFF" w:themeFill="background1"/>
          </w:tcPr>
          <w:p w14:paraId="784767EA" w14:textId="77777777" w:rsidR="00386132" w:rsidRDefault="00386132">
            <w:pPr>
              <w:spacing w:after="0" w:line="240" w:lineRule="auto"/>
              <w:rPr>
                <w:rFonts w:ascii="Trebuchet MS" w:eastAsia="Calibri" w:hAnsi="Trebuchet MS" w:cs="Trebuchet MS"/>
                <w:b/>
                <w:bCs/>
                <w:sz w:val="20"/>
                <w:szCs w:val="20"/>
              </w:rPr>
            </w:pPr>
          </w:p>
        </w:tc>
      </w:tr>
      <w:tr w:rsidR="00386132" w14:paraId="77494F5D" w14:textId="77777777" w:rsidTr="00DE2DB8">
        <w:trPr>
          <w:gridAfter w:val="1"/>
          <w:wAfter w:w="11" w:type="dxa"/>
          <w:jc w:val="center"/>
        </w:trPr>
        <w:tc>
          <w:tcPr>
            <w:tcW w:w="2971" w:type="dxa"/>
            <w:shd w:val="clear" w:color="auto" w:fill="FFFFFF" w:themeFill="background1"/>
            <w:vAlign w:val="center"/>
          </w:tcPr>
          <w:p w14:paraId="1A2CA368"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sz w:val="20"/>
                <w:szCs w:val="20"/>
              </w:rPr>
              <w:t xml:space="preserve">4.3. </w:t>
            </w:r>
            <w:r>
              <w:rPr>
                <w:rFonts w:ascii="Trebuchet MS" w:hAnsi="Trebuchet MS"/>
                <w:bCs/>
                <w:sz w:val="20"/>
                <w:szCs w:val="20"/>
              </w:rPr>
              <w:t>Accesibilitatea pentru persoanele cu dizabilități. Se vor prezenta în Cererea de finanțare</w:t>
            </w:r>
          </w:p>
        </w:tc>
        <w:tc>
          <w:tcPr>
            <w:tcW w:w="993" w:type="dxa"/>
            <w:shd w:val="clear" w:color="auto" w:fill="FFFFFF" w:themeFill="background1"/>
            <w:vAlign w:val="center"/>
          </w:tcPr>
          <w:p w14:paraId="3D859011"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FFFFFF" w:themeFill="background1"/>
          </w:tcPr>
          <w:p w14:paraId="47F4BA5C"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lang w:val="en-GB"/>
              </w:rPr>
            </w:pPr>
            <w:r>
              <w:rPr>
                <w:rFonts w:ascii="Trebuchet MS" w:eastAsia="Calibri" w:hAnsi="Trebuchet MS"/>
                <w:sz w:val="20"/>
                <w:szCs w:val="20"/>
                <w:lang w:val="en-GB"/>
              </w:rPr>
              <w:t xml:space="preserve">Sunt </w:t>
            </w:r>
            <w:r>
              <w:rPr>
                <w:rFonts w:ascii="Trebuchet MS" w:eastAsia="Calibri" w:hAnsi="Trebuchet MS"/>
                <w:sz w:val="20"/>
                <w:szCs w:val="20"/>
              </w:rPr>
              <w:t>prezenta</w:t>
            </w:r>
            <w:r>
              <w:rPr>
                <w:rFonts w:ascii="Trebuchet MS" w:eastAsia="Calibri" w:hAnsi="Trebuchet MS"/>
                <w:sz w:val="20"/>
                <w:szCs w:val="20"/>
                <w:lang w:val="en-GB"/>
              </w:rPr>
              <w:t>te</w:t>
            </w:r>
            <w:r>
              <w:rPr>
                <w:rFonts w:ascii="Trebuchet MS" w:eastAsia="Calibri" w:hAnsi="Trebuchet MS"/>
                <w:sz w:val="20"/>
                <w:szCs w:val="20"/>
              </w:rPr>
              <w:t xml:space="preserve"> măsurile ce vor fi implementate în vederea asigurării accesibilității persoanelor cu</w:t>
            </w:r>
            <w:r>
              <w:rPr>
                <w:rFonts w:ascii="Trebuchet MS" w:eastAsia="Calibri" w:hAnsi="Trebuchet MS"/>
                <w:sz w:val="20"/>
                <w:szCs w:val="20"/>
                <w:lang w:val="en-GB"/>
              </w:rPr>
              <w:t xml:space="preserve"> </w:t>
            </w:r>
            <w:r>
              <w:rPr>
                <w:rFonts w:ascii="Trebuchet MS" w:eastAsia="Calibri" w:hAnsi="Trebuchet MS"/>
                <w:sz w:val="20"/>
                <w:szCs w:val="20"/>
              </w:rPr>
              <w:t xml:space="preserve">dizabilități în toate spațiile în care se desfășoară </w:t>
            </w:r>
            <w:r>
              <w:rPr>
                <w:rFonts w:ascii="Trebuchet MS" w:eastAsia="Calibri" w:hAnsi="Trebuchet MS"/>
                <w:sz w:val="20"/>
                <w:szCs w:val="20"/>
                <w:lang w:val="en-GB"/>
              </w:rPr>
              <w:t>activitatea?</w:t>
            </w:r>
          </w:p>
        </w:tc>
        <w:tc>
          <w:tcPr>
            <w:tcW w:w="1417" w:type="dxa"/>
            <w:vMerge/>
            <w:shd w:val="clear" w:color="auto" w:fill="FFFFFF" w:themeFill="background1"/>
          </w:tcPr>
          <w:p w14:paraId="129E41A1"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FFFFFF" w:themeFill="background1"/>
          </w:tcPr>
          <w:p w14:paraId="5C4867AC"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FFFFF" w:themeFill="background1"/>
          </w:tcPr>
          <w:p w14:paraId="60BE1570" w14:textId="77777777" w:rsidR="00386132" w:rsidRDefault="00386132">
            <w:pPr>
              <w:spacing w:after="0" w:line="240" w:lineRule="auto"/>
              <w:rPr>
                <w:rFonts w:ascii="Trebuchet MS" w:eastAsia="Calibri" w:hAnsi="Trebuchet MS" w:cs="Trebuchet MS"/>
                <w:b/>
                <w:bCs/>
                <w:sz w:val="20"/>
                <w:szCs w:val="20"/>
              </w:rPr>
            </w:pPr>
          </w:p>
        </w:tc>
      </w:tr>
      <w:tr w:rsidR="00386132" w14:paraId="633F642A" w14:textId="77777777" w:rsidTr="00DE2DB8">
        <w:trPr>
          <w:gridAfter w:val="1"/>
          <w:wAfter w:w="11" w:type="dxa"/>
          <w:jc w:val="center"/>
        </w:trPr>
        <w:tc>
          <w:tcPr>
            <w:tcW w:w="2971" w:type="dxa"/>
            <w:shd w:val="clear" w:color="auto" w:fill="FFFFFF" w:themeFill="background1"/>
            <w:vAlign w:val="center"/>
          </w:tcPr>
          <w:p w14:paraId="52768F48"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sz w:val="20"/>
                <w:szCs w:val="20"/>
              </w:rPr>
              <w:t xml:space="preserve">4.4. </w:t>
            </w:r>
            <w:r>
              <w:rPr>
                <w:rFonts w:ascii="Trebuchet MS" w:eastAsia="Verdana" w:hAnsi="Trebuchet MS" w:cs="Trebuchet MS"/>
                <w:bCs/>
                <w:sz w:val="20"/>
                <w:szCs w:val="20"/>
              </w:rPr>
              <w:t>Nediscriminare</w:t>
            </w:r>
          </w:p>
        </w:tc>
        <w:tc>
          <w:tcPr>
            <w:tcW w:w="993" w:type="dxa"/>
            <w:shd w:val="clear" w:color="auto" w:fill="FFFFFF" w:themeFill="background1"/>
            <w:vAlign w:val="center"/>
          </w:tcPr>
          <w:p w14:paraId="29639799"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FFFFFF" w:themeFill="background1"/>
          </w:tcPr>
          <w:p w14:paraId="6CBB8546" w14:textId="77777777" w:rsidR="00386132" w:rsidRDefault="00622AA6">
            <w:pPr>
              <w:autoSpaceDE w:val="0"/>
              <w:autoSpaceDN w:val="0"/>
              <w:adjustRightInd w:val="0"/>
              <w:spacing w:after="0" w:line="240" w:lineRule="auto"/>
              <w:jc w:val="both"/>
              <w:rPr>
                <w:rFonts w:ascii="Trebuchet MS" w:eastAsia="Calibri" w:hAnsi="Trebuchet MS" w:cs="Trebuchet MS"/>
                <w:b/>
                <w:bCs/>
                <w:sz w:val="20"/>
                <w:szCs w:val="20"/>
                <w:lang w:val="en-GB"/>
              </w:rPr>
            </w:pPr>
            <w:r>
              <w:rPr>
                <w:rFonts w:ascii="Trebuchet MS" w:eastAsia="Calibri" w:hAnsi="Trebuchet MS" w:cs="Trebuchet MS"/>
                <w:sz w:val="20"/>
                <w:szCs w:val="20"/>
              </w:rPr>
              <w:t>Sunt prezentate</w:t>
            </w:r>
            <w:r>
              <w:rPr>
                <w:rFonts w:ascii="Trebuchet MS" w:eastAsia="Calibri" w:hAnsi="Trebuchet MS" w:cs="Trebuchet MS"/>
                <w:sz w:val="20"/>
                <w:szCs w:val="20"/>
                <w:lang w:val="en-GB"/>
              </w:rPr>
              <w:t xml:space="preserve"> și cuantificate</w:t>
            </w:r>
            <w:r>
              <w:rPr>
                <w:rFonts w:ascii="Trebuchet MS" w:eastAsia="Calibri" w:hAnsi="Trebuchet MS" w:cs="Trebuchet MS"/>
                <w:sz w:val="20"/>
                <w:szCs w:val="20"/>
              </w:rPr>
              <w:t xml:space="preserve"> </w:t>
            </w:r>
            <w:r>
              <w:rPr>
                <w:rFonts w:ascii="Trebuchet MS" w:eastAsia="Calibri" w:hAnsi="Trebuchet MS"/>
                <w:sz w:val="20"/>
                <w:szCs w:val="20"/>
              </w:rPr>
              <w:t xml:space="preserve">măsurile ce vor fi implementate în vederea asigurării respectării principiului și prevederilor legale </w:t>
            </w:r>
            <w:r>
              <w:rPr>
                <w:rFonts w:ascii="Trebuchet MS" w:eastAsia="Calibri" w:hAnsi="Trebuchet MS"/>
                <w:sz w:val="20"/>
                <w:szCs w:val="20"/>
              </w:rPr>
              <w:lastRenderedPageBreak/>
              <w:t>naționale și comunitare cu privire la</w:t>
            </w:r>
            <w:r>
              <w:rPr>
                <w:rFonts w:ascii="Trebuchet MS" w:eastAsia="Calibri" w:hAnsi="Trebuchet MS"/>
                <w:sz w:val="20"/>
                <w:szCs w:val="20"/>
                <w:lang w:val="en-GB"/>
              </w:rPr>
              <w:t xml:space="preserve"> </w:t>
            </w:r>
            <w:r>
              <w:rPr>
                <w:rFonts w:ascii="Trebuchet MS" w:eastAsia="Calibri" w:hAnsi="Trebuchet MS"/>
                <w:sz w:val="20"/>
                <w:szCs w:val="20"/>
              </w:rPr>
              <w:t>prevenirea oricăror forme de discriminare</w:t>
            </w:r>
            <w:r>
              <w:rPr>
                <w:rFonts w:ascii="Trebuchet MS" w:eastAsia="Calibri" w:hAnsi="Trebuchet MS"/>
                <w:sz w:val="20"/>
                <w:szCs w:val="20"/>
                <w:lang w:val="en-GB"/>
              </w:rPr>
              <w:t>?</w:t>
            </w:r>
          </w:p>
        </w:tc>
        <w:tc>
          <w:tcPr>
            <w:tcW w:w="1417" w:type="dxa"/>
            <w:vMerge/>
            <w:shd w:val="clear" w:color="auto" w:fill="FFFFFF" w:themeFill="background1"/>
          </w:tcPr>
          <w:p w14:paraId="70F4AD36"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FFFFFF" w:themeFill="background1"/>
          </w:tcPr>
          <w:p w14:paraId="75A5E846"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FFFFF" w:themeFill="background1"/>
          </w:tcPr>
          <w:p w14:paraId="78CCC8C7" w14:textId="77777777" w:rsidR="00386132" w:rsidRDefault="00386132">
            <w:pPr>
              <w:spacing w:after="0" w:line="240" w:lineRule="auto"/>
              <w:rPr>
                <w:rFonts w:ascii="Trebuchet MS" w:eastAsia="Calibri" w:hAnsi="Trebuchet MS" w:cs="Trebuchet MS"/>
                <w:b/>
                <w:bCs/>
                <w:sz w:val="20"/>
                <w:szCs w:val="20"/>
              </w:rPr>
            </w:pPr>
          </w:p>
        </w:tc>
      </w:tr>
      <w:tr w:rsidR="00386132" w14:paraId="464ABFC4" w14:textId="77777777" w:rsidTr="00DE2DB8">
        <w:trPr>
          <w:gridAfter w:val="1"/>
          <w:wAfter w:w="11" w:type="dxa"/>
          <w:jc w:val="center"/>
        </w:trPr>
        <w:tc>
          <w:tcPr>
            <w:tcW w:w="2971" w:type="dxa"/>
            <w:shd w:val="clear" w:color="auto" w:fill="FFFFFF" w:themeFill="background1"/>
            <w:vAlign w:val="center"/>
          </w:tcPr>
          <w:p w14:paraId="11F2926D"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sz w:val="20"/>
                <w:szCs w:val="20"/>
              </w:rPr>
              <w:t xml:space="preserve">4.5. </w:t>
            </w:r>
            <w:r>
              <w:rPr>
                <w:rFonts w:ascii="Trebuchet MS" w:eastAsia="Calibri" w:hAnsi="Trebuchet MS"/>
                <w:sz w:val="20"/>
                <w:szCs w:val="20"/>
              </w:rPr>
              <w:t>Contribuția la competențele și locurile de muncă verzi și la economia verde</w:t>
            </w:r>
          </w:p>
        </w:tc>
        <w:tc>
          <w:tcPr>
            <w:tcW w:w="993" w:type="dxa"/>
            <w:shd w:val="clear" w:color="auto" w:fill="FFFFFF" w:themeFill="background1"/>
            <w:vAlign w:val="center"/>
          </w:tcPr>
          <w:p w14:paraId="21E81A0B"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1</w:t>
            </w:r>
          </w:p>
        </w:tc>
        <w:tc>
          <w:tcPr>
            <w:tcW w:w="6663" w:type="dxa"/>
            <w:shd w:val="clear" w:color="auto" w:fill="FFFFFF" w:themeFill="background1"/>
          </w:tcPr>
          <w:p w14:paraId="603BE58C" w14:textId="77777777" w:rsidR="00386132" w:rsidRDefault="00622AA6">
            <w:pPr>
              <w:autoSpaceDE w:val="0"/>
              <w:autoSpaceDN w:val="0"/>
              <w:adjustRightInd w:val="0"/>
              <w:spacing w:after="0" w:line="240" w:lineRule="auto"/>
              <w:jc w:val="both"/>
              <w:rPr>
                <w:rFonts w:ascii="Trebuchet MS" w:eastAsia="Calibri" w:hAnsi="Trebuchet MS" w:cs="Trebuchet MS"/>
                <w:b/>
                <w:bCs/>
                <w:sz w:val="20"/>
                <w:szCs w:val="20"/>
                <w:lang w:val="en-GB"/>
              </w:rPr>
            </w:pPr>
            <w:r>
              <w:rPr>
                <w:rFonts w:ascii="Trebuchet MS" w:eastAsia="Calibri" w:hAnsi="Trebuchet MS" w:cs="Trebuchet MS"/>
                <w:sz w:val="20"/>
                <w:szCs w:val="20"/>
              </w:rPr>
              <w:t>Sunt prezentate</w:t>
            </w:r>
            <w:r>
              <w:rPr>
                <w:rFonts w:ascii="Trebuchet MS" w:eastAsia="Calibri" w:hAnsi="Trebuchet MS" w:cs="Trebuchet MS"/>
                <w:sz w:val="20"/>
                <w:szCs w:val="20"/>
                <w:lang w:val="en-GB"/>
              </w:rPr>
              <w:t xml:space="preserve"> și cuantificate</w:t>
            </w:r>
            <w:r>
              <w:rPr>
                <w:rFonts w:ascii="Trebuchet MS" w:eastAsia="Calibri" w:hAnsi="Trebuchet MS" w:cs="Trebuchet MS"/>
                <w:sz w:val="20"/>
                <w:szCs w:val="20"/>
              </w:rPr>
              <w:t xml:space="preserve"> </w:t>
            </w:r>
            <w:r>
              <w:rPr>
                <w:rFonts w:ascii="Trebuchet MS" w:eastAsia="Calibri" w:hAnsi="Trebuchet MS"/>
                <w:sz w:val="20"/>
                <w:szCs w:val="20"/>
              </w:rPr>
              <w:t xml:space="preserve">măsurile ce vor fi implementate în vederea asigurării </w:t>
            </w:r>
            <w:r>
              <w:rPr>
                <w:rFonts w:ascii="Trebuchet MS" w:eastAsia="Calibri" w:hAnsi="Trebuchet MS"/>
                <w:sz w:val="20"/>
                <w:szCs w:val="20"/>
                <w:lang w:val="en-GB"/>
              </w:rPr>
              <w:t xml:space="preserve">contribuției la </w:t>
            </w:r>
            <w:r>
              <w:rPr>
                <w:rFonts w:ascii="Trebuchet MS" w:eastAsia="Calibri" w:hAnsi="Trebuchet MS"/>
                <w:sz w:val="20"/>
                <w:szCs w:val="20"/>
              </w:rPr>
              <w:t>competențele și locurile de muncă verzi și la economia verde</w:t>
            </w:r>
            <w:r>
              <w:rPr>
                <w:rFonts w:ascii="Trebuchet MS" w:eastAsia="Calibri" w:hAnsi="Trebuchet MS"/>
                <w:sz w:val="20"/>
                <w:szCs w:val="20"/>
                <w:lang w:val="en-GB"/>
              </w:rPr>
              <w:t>?</w:t>
            </w:r>
          </w:p>
        </w:tc>
        <w:tc>
          <w:tcPr>
            <w:tcW w:w="1417" w:type="dxa"/>
            <w:vMerge/>
            <w:shd w:val="clear" w:color="auto" w:fill="FFFFFF" w:themeFill="background1"/>
          </w:tcPr>
          <w:p w14:paraId="74E2059F"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FFFFFF" w:themeFill="background1"/>
          </w:tcPr>
          <w:p w14:paraId="1DFE95D5"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FFFFF" w:themeFill="background1"/>
          </w:tcPr>
          <w:p w14:paraId="4AC6C39A" w14:textId="77777777" w:rsidR="00386132" w:rsidRDefault="00386132">
            <w:pPr>
              <w:spacing w:after="0" w:line="240" w:lineRule="auto"/>
              <w:rPr>
                <w:rFonts w:ascii="Trebuchet MS" w:eastAsia="Calibri" w:hAnsi="Trebuchet MS" w:cs="Trebuchet MS"/>
                <w:b/>
                <w:bCs/>
                <w:sz w:val="20"/>
                <w:szCs w:val="20"/>
              </w:rPr>
            </w:pPr>
          </w:p>
        </w:tc>
      </w:tr>
      <w:tr w:rsidR="00386132" w14:paraId="32137813" w14:textId="77777777">
        <w:trPr>
          <w:gridAfter w:val="1"/>
          <w:wAfter w:w="11" w:type="dxa"/>
          <w:trHeight w:val="437"/>
          <w:jc w:val="center"/>
        </w:trPr>
        <w:tc>
          <w:tcPr>
            <w:tcW w:w="2971" w:type="dxa"/>
            <w:shd w:val="clear" w:color="auto" w:fill="F6C5AC" w:themeFill="accent2" w:themeFillTint="66"/>
            <w:vAlign w:val="center"/>
          </w:tcPr>
          <w:p w14:paraId="3CAB8D5B" w14:textId="77777777" w:rsidR="00386132" w:rsidRPr="00DE2DB8" w:rsidRDefault="00622AA6">
            <w:pPr>
              <w:autoSpaceDE w:val="0"/>
              <w:autoSpaceDN w:val="0"/>
              <w:adjustRightInd w:val="0"/>
              <w:spacing w:after="0" w:line="240" w:lineRule="auto"/>
              <w:rPr>
                <w:rFonts w:ascii="Trebuchet MS" w:eastAsia="Calibri" w:hAnsi="Trebuchet MS" w:cs="Trebuchet MS"/>
                <w:b/>
                <w:bCs/>
                <w:sz w:val="24"/>
                <w:szCs w:val="24"/>
              </w:rPr>
            </w:pPr>
            <w:r w:rsidRPr="00DE2DB8">
              <w:rPr>
                <w:rFonts w:ascii="Trebuchet MS" w:hAnsi="Trebuchet MS" w:cs="Trebuchet MS"/>
                <w:sz w:val="24"/>
                <w:szCs w:val="24"/>
              </w:rPr>
              <w:br w:type="page"/>
            </w:r>
            <w:r w:rsidRPr="00DE2DB8">
              <w:rPr>
                <w:rFonts w:ascii="Trebuchet MS" w:eastAsia="Calibri" w:hAnsi="Trebuchet MS" w:cs="Trebuchet MS"/>
                <w:b/>
                <w:bCs/>
                <w:sz w:val="24"/>
                <w:szCs w:val="24"/>
              </w:rPr>
              <w:t>SUBTOTAL</w:t>
            </w:r>
          </w:p>
        </w:tc>
        <w:tc>
          <w:tcPr>
            <w:tcW w:w="993" w:type="dxa"/>
            <w:shd w:val="clear" w:color="auto" w:fill="F6C5AC" w:themeFill="accent2" w:themeFillTint="66"/>
            <w:vAlign w:val="center"/>
          </w:tcPr>
          <w:p w14:paraId="1C5ABD05" w14:textId="77777777" w:rsidR="00386132" w:rsidRPr="00DE2DB8" w:rsidRDefault="00622AA6">
            <w:pPr>
              <w:spacing w:after="0" w:line="240" w:lineRule="auto"/>
              <w:jc w:val="center"/>
              <w:rPr>
                <w:rFonts w:ascii="Trebuchet MS" w:eastAsia="Calibri" w:hAnsi="Trebuchet MS" w:cs="Trebuchet MS"/>
                <w:b/>
                <w:bCs/>
                <w:sz w:val="24"/>
                <w:szCs w:val="24"/>
              </w:rPr>
            </w:pPr>
            <w:r w:rsidRPr="00DE2DB8">
              <w:rPr>
                <w:rFonts w:ascii="Trebuchet MS" w:eastAsia="Calibri" w:hAnsi="Trebuchet MS" w:cs="Trebuchet MS"/>
                <w:b/>
                <w:bCs/>
                <w:sz w:val="24"/>
                <w:szCs w:val="24"/>
              </w:rPr>
              <w:t>30</w:t>
            </w:r>
          </w:p>
        </w:tc>
        <w:tc>
          <w:tcPr>
            <w:tcW w:w="11057" w:type="dxa"/>
            <w:gridSpan w:val="4"/>
            <w:shd w:val="clear" w:color="auto" w:fill="F6C5AC" w:themeFill="accent2" w:themeFillTint="66"/>
            <w:vAlign w:val="center"/>
          </w:tcPr>
          <w:p w14:paraId="60121DF0" w14:textId="77777777" w:rsidR="00386132" w:rsidRPr="00DE2DB8" w:rsidRDefault="00622AA6">
            <w:pPr>
              <w:spacing w:after="0" w:line="240" w:lineRule="auto"/>
              <w:rPr>
                <w:rFonts w:ascii="Trebuchet MS" w:eastAsia="Calibri" w:hAnsi="Trebuchet MS" w:cs="Trebuchet MS"/>
                <w:b/>
                <w:bCs/>
                <w:sz w:val="24"/>
                <w:szCs w:val="24"/>
              </w:rPr>
            </w:pPr>
            <w:r w:rsidRPr="00DE2DB8">
              <w:rPr>
                <w:rFonts w:ascii="Trebuchet MS" w:eastAsia="Calibri" w:hAnsi="Trebuchet MS" w:cs="Trebuchet MS"/>
                <w:b/>
                <w:bCs/>
                <w:sz w:val="24"/>
                <w:szCs w:val="24"/>
              </w:rPr>
              <w:t>V. SUSTENABILITATE</w:t>
            </w:r>
          </w:p>
        </w:tc>
      </w:tr>
      <w:tr w:rsidR="00386132" w14:paraId="15C01721" w14:textId="77777777" w:rsidTr="00DE2DB8">
        <w:trPr>
          <w:gridAfter w:val="1"/>
          <w:wAfter w:w="11" w:type="dxa"/>
          <w:trHeight w:val="463"/>
          <w:jc w:val="center"/>
        </w:trPr>
        <w:tc>
          <w:tcPr>
            <w:tcW w:w="2971" w:type="dxa"/>
            <w:shd w:val="clear" w:color="auto" w:fill="auto"/>
            <w:vAlign w:val="center"/>
          </w:tcPr>
          <w:p w14:paraId="2FF23C5B"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b/>
                <w:bCs/>
                <w:sz w:val="20"/>
                <w:szCs w:val="20"/>
              </w:rPr>
              <w:t>5.1. Capacitatea de a se auto susține</w:t>
            </w:r>
          </w:p>
        </w:tc>
        <w:tc>
          <w:tcPr>
            <w:tcW w:w="993" w:type="dxa"/>
            <w:shd w:val="clear" w:color="auto" w:fill="auto"/>
            <w:vAlign w:val="center"/>
          </w:tcPr>
          <w:p w14:paraId="7B024586"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5</w:t>
            </w:r>
          </w:p>
        </w:tc>
        <w:tc>
          <w:tcPr>
            <w:tcW w:w="6663" w:type="dxa"/>
            <w:shd w:val="clear" w:color="auto" w:fill="auto"/>
          </w:tcPr>
          <w:p w14:paraId="2132170C"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Este explicat modul cum afacerea se va auto susține financiar după încetarea finanțării solicitate prin planul de afaceri și din situațiile financiare?</w:t>
            </w:r>
          </w:p>
        </w:tc>
        <w:tc>
          <w:tcPr>
            <w:tcW w:w="1417" w:type="dxa"/>
            <w:vMerge w:val="restart"/>
            <w:vAlign w:val="center"/>
          </w:tcPr>
          <w:p w14:paraId="19AAFA75"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4F571ED7"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10</w:t>
            </w:r>
            <w:r>
              <w:rPr>
                <w:rFonts w:ascii="Trebuchet MS" w:hAnsi="Trebuchet MS" w:cs="Trebuchet MS"/>
                <w:sz w:val="20"/>
                <w:szCs w:val="20"/>
              </w:rPr>
              <w:t xml:space="preserve"> puncte</w:t>
            </w:r>
          </w:p>
        </w:tc>
        <w:tc>
          <w:tcPr>
            <w:tcW w:w="992" w:type="dxa"/>
            <w:shd w:val="clear" w:color="auto" w:fill="auto"/>
          </w:tcPr>
          <w:p w14:paraId="5C46EAC1"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27A8E759" w14:textId="77777777" w:rsidR="00386132" w:rsidRDefault="00386132">
            <w:pPr>
              <w:spacing w:after="0" w:line="240" w:lineRule="auto"/>
              <w:rPr>
                <w:rFonts w:ascii="Trebuchet MS" w:eastAsia="Calibri" w:hAnsi="Trebuchet MS" w:cs="Trebuchet MS"/>
                <w:b/>
                <w:bCs/>
                <w:sz w:val="20"/>
                <w:szCs w:val="20"/>
              </w:rPr>
            </w:pPr>
          </w:p>
        </w:tc>
      </w:tr>
      <w:tr w:rsidR="00386132" w14:paraId="557F61E2" w14:textId="77777777" w:rsidTr="00DE2DB8">
        <w:trPr>
          <w:gridAfter w:val="1"/>
          <w:wAfter w:w="11" w:type="dxa"/>
          <w:trHeight w:val="517"/>
          <w:jc w:val="center"/>
        </w:trPr>
        <w:tc>
          <w:tcPr>
            <w:tcW w:w="2971" w:type="dxa"/>
            <w:shd w:val="clear" w:color="auto" w:fill="auto"/>
            <w:vAlign w:val="center"/>
          </w:tcPr>
          <w:p w14:paraId="0543FFA5"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b/>
                <w:bCs/>
                <w:sz w:val="20"/>
                <w:szCs w:val="20"/>
              </w:rPr>
              <w:t>5.2. Perspective de</w:t>
            </w:r>
          </w:p>
          <w:p w14:paraId="1CB30854"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b/>
                <w:bCs/>
                <w:sz w:val="20"/>
                <w:szCs w:val="20"/>
              </w:rPr>
              <w:t>dezvoltare viitoare</w:t>
            </w:r>
          </w:p>
        </w:tc>
        <w:tc>
          <w:tcPr>
            <w:tcW w:w="993" w:type="dxa"/>
            <w:shd w:val="clear" w:color="auto" w:fill="auto"/>
            <w:vAlign w:val="center"/>
          </w:tcPr>
          <w:p w14:paraId="1B533883"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5</w:t>
            </w:r>
          </w:p>
        </w:tc>
        <w:tc>
          <w:tcPr>
            <w:tcW w:w="6663" w:type="dxa"/>
            <w:shd w:val="clear" w:color="auto" w:fill="auto"/>
          </w:tcPr>
          <w:p w14:paraId="62ABC3B1"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Sunt prezentate direcții de dezvoltare viitoare a afacerii, măsuri ce se estimează a fi întreprinse, precum și resursele necesare sau avute în vedere?</w:t>
            </w:r>
          </w:p>
        </w:tc>
        <w:tc>
          <w:tcPr>
            <w:tcW w:w="1417" w:type="dxa"/>
            <w:vMerge/>
          </w:tcPr>
          <w:p w14:paraId="727F4FCA"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1924E734"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7C6823E" w14:textId="77777777" w:rsidR="00386132" w:rsidRDefault="00386132">
            <w:pPr>
              <w:spacing w:after="0" w:line="240" w:lineRule="auto"/>
              <w:rPr>
                <w:rFonts w:ascii="Trebuchet MS" w:eastAsia="Calibri" w:hAnsi="Trebuchet MS" w:cs="Trebuchet MS"/>
                <w:b/>
                <w:bCs/>
                <w:sz w:val="20"/>
                <w:szCs w:val="20"/>
              </w:rPr>
            </w:pPr>
          </w:p>
        </w:tc>
      </w:tr>
      <w:tr w:rsidR="00386132" w14:paraId="3BC79CC8" w14:textId="77777777" w:rsidTr="00DE2DB8">
        <w:trPr>
          <w:gridAfter w:val="1"/>
          <w:wAfter w:w="11" w:type="dxa"/>
          <w:trHeight w:val="1183"/>
          <w:jc w:val="center"/>
        </w:trPr>
        <w:tc>
          <w:tcPr>
            <w:tcW w:w="2971" w:type="dxa"/>
            <w:vMerge w:val="restart"/>
            <w:shd w:val="clear" w:color="auto" w:fill="auto"/>
            <w:vAlign w:val="center"/>
          </w:tcPr>
          <w:p w14:paraId="12DB0162"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b/>
                <w:bCs/>
                <w:sz w:val="20"/>
                <w:szCs w:val="20"/>
              </w:rPr>
              <w:t>5.3. Proiecții financiare / Bugetul ajutorului de minimis solicitat</w:t>
            </w:r>
          </w:p>
        </w:tc>
        <w:tc>
          <w:tcPr>
            <w:tcW w:w="993" w:type="dxa"/>
            <w:shd w:val="clear" w:color="auto" w:fill="auto"/>
            <w:vAlign w:val="center"/>
          </w:tcPr>
          <w:p w14:paraId="76D0BDC0"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410C74F2"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Bugetul include cheltuielile necesare, eligibile, nefiind omise resurse fără de care afacerea nu poate fi derulată? Dacă subvenția nu acoperă în totalitate resursele necesare, diferența este acoperită prin cofinanțare proprie / active puse la dispoziție de aplicant și membrii care înființează întreprinderea socială? </w:t>
            </w:r>
          </w:p>
        </w:tc>
        <w:tc>
          <w:tcPr>
            <w:tcW w:w="1417" w:type="dxa"/>
            <w:vMerge w:val="restart"/>
            <w:vAlign w:val="center"/>
          </w:tcPr>
          <w:p w14:paraId="15EF4E0B" w14:textId="77777777" w:rsidR="00386132" w:rsidRDefault="00622AA6">
            <w:pPr>
              <w:spacing w:after="0" w:line="240" w:lineRule="auto"/>
              <w:jc w:val="center"/>
              <w:rPr>
                <w:rFonts w:ascii="Trebuchet MS" w:eastAsia="Calibri" w:hAnsi="Trebuchet MS" w:cs="Trebuchet MS"/>
                <w:sz w:val="20"/>
                <w:szCs w:val="20"/>
              </w:rPr>
            </w:pPr>
            <w:r>
              <w:rPr>
                <w:rFonts w:ascii="Trebuchet MS" w:eastAsia="Calibri" w:hAnsi="Trebuchet MS" w:cs="Trebuchet MS"/>
                <w:sz w:val="20"/>
                <w:szCs w:val="20"/>
              </w:rPr>
              <w:t>Punctaj cumulativ</w:t>
            </w:r>
          </w:p>
          <w:p w14:paraId="1891C594"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sz w:val="20"/>
                <w:szCs w:val="20"/>
              </w:rPr>
              <w:t xml:space="preserve">- maxim </w:t>
            </w:r>
            <w:r>
              <w:rPr>
                <w:rFonts w:ascii="Trebuchet MS" w:eastAsia="Calibri" w:hAnsi="Trebuchet MS" w:cs="Trebuchet MS"/>
                <w:b/>
                <w:bCs/>
                <w:sz w:val="20"/>
                <w:szCs w:val="20"/>
              </w:rPr>
              <w:t xml:space="preserve">15 </w:t>
            </w:r>
            <w:r>
              <w:rPr>
                <w:rFonts w:ascii="Trebuchet MS" w:eastAsia="Calibri" w:hAnsi="Trebuchet MS" w:cs="Trebuchet MS"/>
                <w:sz w:val="20"/>
                <w:szCs w:val="20"/>
              </w:rPr>
              <w:t>puncte</w:t>
            </w:r>
          </w:p>
        </w:tc>
        <w:tc>
          <w:tcPr>
            <w:tcW w:w="992" w:type="dxa"/>
            <w:shd w:val="clear" w:color="auto" w:fill="auto"/>
          </w:tcPr>
          <w:p w14:paraId="2B55807B"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0A2EADA1" w14:textId="77777777" w:rsidR="00386132" w:rsidRDefault="00386132">
            <w:pPr>
              <w:spacing w:after="0" w:line="240" w:lineRule="auto"/>
              <w:rPr>
                <w:rFonts w:ascii="Trebuchet MS" w:eastAsia="Calibri" w:hAnsi="Trebuchet MS" w:cs="Trebuchet MS"/>
                <w:b/>
                <w:bCs/>
                <w:sz w:val="20"/>
                <w:szCs w:val="20"/>
              </w:rPr>
            </w:pPr>
          </w:p>
        </w:tc>
      </w:tr>
      <w:tr w:rsidR="00386132" w14:paraId="1B9B6698" w14:textId="77777777" w:rsidTr="00DE2DB8">
        <w:trPr>
          <w:gridAfter w:val="1"/>
          <w:wAfter w:w="11" w:type="dxa"/>
          <w:trHeight w:val="549"/>
          <w:jc w:val="center"/>
        </w:trPr>
        <w:tc>
          <w:tcPr>
            <w:tcW w:w="2971" w:type="dxa"/>
            <w:vMerge/>
            <w:shd w:val="clear" w:color="auto" w:fill="auto"/>
            <w:vAlign w:val="center"/>
          </w:tcPr>
          <w:p w14:paraId="73D66D55" w14:textId="77777777" w:rsidR="00386132" w:rsidRDefault="00386132">
            <w:pPr>
              <w:autoSpaceDE w:val="0"/>
              <w:autoSpaceDN w:val="0"/>
              <w:adjustRightInd w:val="0"/>
              <w:spacing w:after="0" w:line="240" w:lineRule="auto"/>
              <w:rPr>
                <w:rFonts w:ascii="Trebuchet MS" w:eastAsia="Calibri" w:hAnsi="Trebuchet MS" w:cs="Trebuchet MS"/>
                <w:b/>
                <w:bCs/>
                <w:sz w:val="20"/>
                <w:szCs w:val="20"/>
              </w:rPr>
            </w:pPr>
          </w:p>
        </w:tc>
        <w:tc>
          <w:tcPr>
            <w:tcW w:w="993" w:type="dxa"/>
            <w:shd w:val="clear" w:color="auto" w:fill="auto"/>
            <w:vAlign w:val="center"/>
          </w:tcPr>
          <w:p w14:paraId="042D5D6E"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5B65E8B3"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eastAsia="Calibri" w:hAnsi="Trebuchet MS" w:cs="Trebuchet MS"/>
                <w:sz w:val="20"/>
                <w:szCs w:val="20"/>
              </w:rPr>
              <w:t xml:space="preserve">Costurile pentru achiziții sunt corect dimensionate și sunt justificate prin oferte de preț, studii de piață și sunt incluse în notele de estimare a valorilor atașate la planul de afaceri? </w:t>
            </w:r>
          </w:p>
        </w:tc>
        <w:tc>
          <w:tcPr>
            <w:tcW w:w="1417" w:type="dxa"/>
            <w:vMerge/>
          </w:tcPr>
          <w:p w14:paraId="6F9D0D84"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771C6FC5"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8F8CB49" w14:textId="77777777" w:rsidR="00386132" w:rsidRDefault="00386132">
            <w:pPr>
              <w:spacing w:after="0" w:line="240" w:lineRule="auto"/>
              <w:rPr>
                <w:rFonts w:ascii="Trebuchet MS" w:eastAsia="Calibri" w:hAnsi="Trebuchet MS" w:cs="Trebuchet MS"/>
                <w:b/>
                <w:bCs/>
                <w:sz w:val="20"/>
                <w:szCs w:val="20"/>
              </w:rPr>
            </w:pPr>
          </w:p>
        </w:tc>
      </w:tr>
      <w:tr w:rsidR="00386132" w14:paraId="68F2D385" w14:textId="77777777" w:rsidTr="00DE2DB8">
        <w:trPr>
          <w:gridAfter w:val="1"/>
          <w:wAfter w:w="11" w:type="dxa"/>
          <w:trHeight w:val="549"/>
          <w:jc w:val="center"/>
        </w:trPr>
        <w:tc>
          <w:tcPr>
            <w:tcW w:w="2971" w:type="dxa"/>
            <w:vMerge/>
            <w:shd w:val="clear" w:color="auto" w:fill="auto"/>
            <w:vAlign w:val="center"/>
          </w:tcPr>
          <w:p w14:paraId="33BB9C1A" w14:textId="77777777" w:rsidR="00386132" w:rsidRDefault="00386132">
            <w:pPr>
              <w:autoSpaceDE w:val="0"/>
              <w:autoSpaceDN w:val="0"/>
              <w:adjustRightInd w:val="0"/>
              <w:spacing w:after="0" w:line="240" w:lineRule="auto"/>
              <w:rPr>
                <w:rFonts w:ascii="Trebuchet MS" w:eastAsia="Calibri" w:hAnsi="Trebuchet MS" w:cs="Trebuchet MS"/>
                <w:b/>
                <w:bCs/>
                <w:sz w:val="20"/>
                <w:szCs w:val="20"/>
              </w:rPr>
            </w:pPr>
          </w:p>
        </w:tc>
        <w:tc>
          <w:tcPr>
            <w:tcW w:w="993" w:type="dxa"/>
            <w:shd w:val="clear" w:color="auto" w:fill="auto"/>
            <w:vAlign w:val="center"/>
          </w:tcPr>
          <w:p w14:paraId="3F6064D7"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70096C50" w14:textId="77777777" w:rsidR="00386132" w:rsidRDefault="00622AA6">
            <w:pPr>
              <w:autoSpaceDE w:val="0"/>
              <w:autoSpaceDN w:val="0"/>
              <w:adjustRightInd w:val="0"/>
              <w:spacing w:after="0" w:line="240" w:lineRule="auto"/>
              <w:rPr>
                <w:rFonts w:ascii="Trebuchet MS" w:eastAsia="Calibri" w:hAnsi="Trebuchet MS" w:cs="Trebuchet MS"/>
                <w:sz w:val="20"/>
                <w:szCs w:val="20"/>
              </w:rPr>
            </w:pPr>
            <w:r>
              <w:rPr>
                <w:rFonts w:ascii="Trebuchet MS" w:eastAsia="Calibri" w:hAnsi="Trebuchet MS" w:cs="Trebuchet MS"/>
                <w:sz w:val="20"/>
                <w:szCs w:val="20"/>
              </w:rPr>
              <w:t xml:space="preserve">Cheltuielile previzionate pentru dotări, echipamente și utilaje sunt în corelare cu nevoile de funcționare a afacerii și cu ciclul de producție/prestare, respectiv celelalte activități conexe (promovare, management etc)? </w:t>
            </w:r>
          </w:p>
        </w:tc>
        <w:tc>
          <w:tcPr>
            <w:tcW w:w="1417" w:type="dxa"/>
            <w:vMerge/>
          </w:tcPr>
          <w:p w14:paraId="348D1B98"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24686AA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54D0CA6E" w14:textId="77777777" w:rsidR="00386132" w:rsidRDefault="00386132">
            <w:pPr>
              <w:spacing w:after="0" w:line="240" w:lineRule="auto"/>
              <w:rPr>
                <w:rFonts w:ascii="Trebuchet MS" w:eastAsia="Calibri" w:hAnsi="Trebuchet MS" w:cs="Trebuchet MS"/>
                <w:b/>
                <w:bCs/>
                <w:sz w:val="20"/>
                <w:szCs w:val="20"/>
              </w:rPr>
            </w:pPr>
          </w:p>
        </w:tc>
      </w:tr>
      <w:tr w:rsidR="00386132" w14:paraId="1B52122E" w14:textId="77777777" w:rsidTr="00DE2DB8">
        <w:trPr>
          <w:gridAfter w:val="1"/>
          <w:wAfter w:w="11" w:type="dxa"/>
          <w:trHeight w:val="549"/>
          <w:jc w:val="center"/>
        </w:trPr>
        <w:tc>
          <w:tcPr>
            <w:tcW w:w="2971" w:type="dxa"/>
            <w:vMerge/>
            <w:shd w:val="clear" w:color="auto" w:fill="auto"/>
            <w:vAlign w:val="center"/>
          </w:tcPr>
          <w:p w14:paraId="46A9954B" w14:textId="77777777" w:rsidR="00386132" w:rsidRDefault="00386132">
            <w:pPr>
              <w:autoSpaceDE w:val="0"/>
              <w:autoSpaceDN w:val="0"/>
              <w:adjustRightInd w:val="0"/>
              <w:spacing w:after="0" w:line="240" w:lineRule="auto"/>
              <w:rPr>
                <w:rFonts w:ascii="Trebuchet MS" w:eastAsia="Calibri" w:hAnsi="Trebuchet MS" w:cs="Trebuchet MS"/>
                <w:b/>
                <w:bCs/>
                <w:sz w:val="20"/>
                <w:szCs w:val="20"/>
              </w:rPr>
            </w:pPr>
          </w:p>
        </w:tc>
        <w:tc>
          <w:tcPr>
            <w:tcW w:w="993" w:type="dxa"/>
            <w:shd w:val="clear" w:color="auto" w:fill="auto"/>
            <w:vAlign w:val="center"/>
          </w:tcPr>
          <w:p w14:paraId="72D14160"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60C5E5A0"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hAnsi="Trebuchet MS" w:cs="Trebuchet MS"/>
                <w:sz w:val="20"/>
                <w:szCs w:val="20"/>
              </w:rPr>
              <w:t>Cheltuielile Operaționale.</w:t>
            </w:r>
            <w:r>
              <w:rPr>
                <w:rFonts w:ascii="Trebuchet MS" w:eastAsia="Calibri" w:hAnsi="Trebuchet MS" w:cs="Trebuchet MS"/>
                <w:sz w:val="20"/>
                <w:szCs w:val="20"/>
              </w:rPr>
              <w:t xml:space="preserve"> Cheltuielile sunt corect încadrate pe categorii de cheltuieli eligibile și sunt oferite detalii cu privire la justificarea costului bugetat?</w:t>
            </w:r>
            <w:r>
              <w:rPr>
                <w:rFonts w:ascii="Trebuchet MS" w:hAnsi="Trebuchet MS" w:cs="Trebuchet MS"/>
                <w:sz w:val="20"/>
                <w:szCs w:val="20"/>
              </w:rPr>
              <w:t xml:space="preserve"> Gradul de corelare a cheltuielilor cu specificul afacerii și cu activitățile prevăzute</w:t>
            </w:r>
          </w:p>
        </w:tc>
        <w:tc>
          <w:tcPr>
            <w:tcW w:w="1417" w:type="dxa"/>
            <w:vMerge/>
          </w:tcPr>
          <w:p w14:paraId="23071EBE"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63331CE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AE91832" w14:textId="77777777" w:rsidR="00386132" w:rsidRDefault="00386132">
            <w:pPr>
              <w:spacing w:after="0" w:line="240" w:lineRule="auto"/>
              <w:rPr>
                <w:rFonts w:ascii="Trebuchet MS" w:eastAsia="Calibri" w:hAnsi="Trebuchet MS" w:cs="Trebuchet MS"/>
                <w:b/>
                <w:bCs/>
                <w:sz w:val="20"/>
                <w:szCs w:val="20"/>
              </w:rPr>
            </w:pPr>
          </w:p>
        </w:tc>
      </w:tr>
      <w:tr w:rsidR="00386132" w14:paraId="14E26343" w14:textId="77777777" w:rsidTr="00DE2DB8">
        <w:trPr>
          <w:gridAfter w:val="1"/>
          <w:wAfter w:w="11" w:type="dxa"/>
          <w:trHeight w:val="549"/>
          <w:jc w:val="center"/>
        </w:trPr>
        <w:tc>
          <w:tcPr>
            <w:tcW w:w="2971" w:type="dxa"/>
            <w:vMerge/>
            <w:shd w:val="clear" w:color="auto" w:fill="auto"/>
            <w:vAlign w:val="center"/>
          </w:tcPr>
          <w:p w14:paraId="36902449" w14:textId="77777777" w:rsidR="00386132" w:rsidRDefault="00386132">
            <w:pPr>
              <w:autoSpaceDE w:val="0"/>
              <w:autoSpaceDN w:val="0"/>
              <w:adjustRightInd w:val="0"/>
              <w:spacing w:after="0" w:line="240" w:lineRule="auto"/>
              <w:rPr>
                <w:rFonts w:ascii="Trebuchet MS" w:eastAsia="Calibri" w:hAnsi="Trebuchet MS" w:cs="Trebuchet MS"/>
                <w:b/>
                <w:bCs/>
                <w:sz w:val="20"/>
                <w:szCs w:val="20"/>
              </w:rPr>
            </w:pPr>
          </w:p>
        </w:tc>
        <w:tc>
          <w:tcPr>
            <w:tcW w:w="993" w:type="dxa"/>
            <w:shd w:val="clear" w:color="auto" w:fill="auto"/>
            <w:vAlign w:val="center"/>
          </w:tcPr>
          <w:p w14:paraId="52CCD97D" w14:textId="77777777" w:rsidR="00386132" w:rsidRDefault="00622AA6">
            <w:pPr>
              <w:spacing w:after="0" w:line="240" w:lineRule="auto"/>
              <w:jc w:val="center"/>
              <w:rPr>
                <w:rFonts w:ascii="Trebuchet MS" w:eastAsia="Calibri" w:hAnsi="Trebuchet MS" w:cs="Trebuchet MS"/>
                <w:b/>
                <w:bCs/>
                <w:sz w:val="20"/>
                <w:szCs w:val="20"/>
              </w:rPr>
            </w:pPr>
            <w:r>
              <w:rPr>
                <w:rFonts w:ascii="Trebuchet MS" w:eastAsia="Calibri" w:hAnsi="Trebuchet MS" w:cs="Trebuchet MS"/>
                <w:b/>
                <w:bCs/>
                <w:sz w:val="20"/>
                <w:szCs w:val="20"/>
              </w:rPr>
              <w:t>3</w:t>
            </w:r>
          </w:p>
        </w:tc>
        <w:tc>
          <w:tcPr>
            <w:tcW w:w="6663" w:type="dxa"/>
            <w:shd w:val="clear" w:color="auto" w:fill="auto"/>
          </w:tcPr>
          <w:p w14:paraId="17C06981"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hAnsi="Trebuchet MS" w:cs="Trebuchet MS"/>
                <w:sz w:val="20"/>
                <w:szCs w:val="20"/>
              </w:rPr>
              <w:t>Veniturile operaționale. Realismul previziunilor în ceea ce privește generarea de venituri din activitatea economică. Corelarea acestora cu specificul afacerii și cu activitățile prevăzute.</w:t>
            </w:r>
          </w:p>
        </w:tc>
        <w:tc>
          <w:tcPr>
            <w:tcW w:w="1417" w:type="dxa"/>
            <w:vMerge/>
          </w:tcPr>
          <w:p w14:paraId="4B9C2C37"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41591638"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11B62CD3" w14:textId="77777777" w:rsidR="00386132" w:rsidRDefault="00386132">
            <w:pPr>
              <w:spacing w:after="0" w:line="240" w:lineRule="auto"/>
              <w:rPr>
                <w:rFonts w:ascii="Trebuchet MS" w:eastAsia="Calibri" w:hAnsi="Trebuchet MS" w:cs="Trebuchet MS"/>
                <w:b/>
                <w:bCs/>
                <w:sz w:val="20"/>
                <w:szCs w:val="20"/>
              </w:rPr>
            </w:pPr>
          </w:p>
        </w:tc>
      </w:tr>
      <w:tr w:rsidR="00386132" w14:paraId="0117E22C" w14:textId="77777777" w:rsidTr="00DE2DB8">
        <w:trPr>
          <w:gridAfter w:val="1"/>
          <w:wAfter w:w="11" w:type="dxa"/>
          <w:trHeight w:val="283"/>
          <w:jc w:val="center"/>
        </w:trPr>
        <w:tc>
          <w:tcPr>
            <w:tcW w:w="2971" w:type="dxa"/>
            <w:vMerge w:val="restart"/>
            <w:shd w:val="clear" w:color="auto" w:fill="auto"/>
            <w:vAlign w:val="center"/>
          </w:tcPr>
          <w:p w14:paraId="4C06B531" w14:textId="77777777" w:rsidR="00386132" w:rsidRDefault="00622AA6">
            <w:pPr>
              <w:autoSpaceDE w:val="0"/>
              <w:autoSpaceDN w:val="0"/>
              <w:adjustRightInd w:val="0"/>
              <w:spacing w:after="0" w:line="240" w:lineRule="auto"/>
              <w:rPr>
                <w:rFonts w:ascii="Trebuchet MS" w:eastAsia="Calibri" w:hAnsi="Trebuchet MS" w:cs="Trebuchet MS"/>
                <w:b/>
                <w:bCs/>
                <w:sz w:val="20"/>
                <w:szCs w:val="20"/>
              </w:rPr>
            </w:pPr>
            <w:r>
              <w:rPr>
                <w:rFonts w:ascii="Trebuchet MS" w:eastAsia="Calibri" w:hAnsi="Trebuchet MS" w:cs="Trebuchet MS"/>
                <w:b/>
                <w:bCs/>
                <w:sz w:val="20"/>
                <w:szCs w:val="20"/>
              </w:rPr>
              <w:t>5.4. Claritatea și completitudinea planului de afaceri și relevanța informațiilor prezentate</w:t>
            </w:r>
          </w:p>
        </w:tc>
        <w:tc>
          <w:tcPr>
            <w:tcW w:w="993" w:type="dxa"/>
            <w:shd w:val="clear" w:color="auto" w:fill="auto"/>
            <w:vAlign w:val="center"/>
          </w:tcPr>
          <w:p w14:paraId="3861E6F4"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b/>
                <w:bCs/>
                <w:sz w:val="20"/>
                <w:szCs w:val="20"/>
              </w:rPr>
              <w:t>5</w:t>
            </w:r>
          </w:p>
        </w:tc>
        <w:tc>
          <w:tcPr>
            <w:tcW w:w="6663" w:type="dxa"/>
            <w:shd w:val="clear" w:color="auto" w:fill="auto"/>
            <w:vAlign w:val="center"/>
          </w:tcPr>
          <w:p w14:paraId="1EE5E36D"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hAnsi="Trebuchet MS" w:cs="Trebuchet MS"/>
                <w:sz w:val="20"/>
                <w:szCs w:val="20"/>
              </w:rPr>
              <w:t>Planul de afaceri este clar, logic și concis?</w:t>
            </w:r>
          </w:p>
        </w:tc>
        <w:tc>
          <w:tcPr>
            <w:tcW w:w="1417" w:type="dxa"/>
            <w:vMerge w:val="restart"/>
            <w:vAlign w:val="center"/>
          </w:tcPr>
          <w:p w14:paraId="74529CB1" w14:textId="77777777" w:rsidR="00386132" w:rsidRDefault="00622AA6">
            <w:pPr>
              <w:autoSpaceDE w:val="0"/>
              <w:autoSpaceDN w:val="0"/>
              <w:adjustRightInd w:val="0"/>
              <w:spacing w:after="0" w:line="240" w:lineRule="auto"/>
              <w:jc w:val="center"/>
              <w:rPr>
                <w:rFonts w:ascii="Trebuchet MS" w:hAnsi="Trebuchet MS" w:cs="Trebuchet MS"/>
                <w:sz w:val="20"/>
                <w:szCs w:val="20"/>
              </w:rPr>
            </w:pPr>
            <w:r>
              <w:rPr>
                <w:rFonts w:ascii="Trebuchet MS" w:hAnsi="Trebuchet MS" w:cs="Trebuchet MS"/>
                <w:sz w:val="20"/>
                <w:szCs w:val="20"/>
              </w:rPr>
              <w:t>Punctaj cumulativ</w:t>
            </w:r>
          </w:p>
          <w:p w14:paraId="2052392D"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sz w:val="20"/>
                <w:szCs w:val="20"/>
              </w:rPr>
              <w:t xml:space="preserve">- maxim </w:t>
            </w:r>
            <w:r>
              <w:rPr>
                <w:rFonts w:ascii="Trebuchet MS" w:hAnsi="Trebuchet MS" w:cs="Trebuchet MS"/>
                <w:b/>
                <w:bCs/>
                <w:sz w:val="20"/>
                <w:szCs w:val="20"/>
              </w:rPr>
              <w:t>10</w:t>
            </w:r>
            <w:r>
              <w:rPr>
                <w:rFonts w:ascii="Trebuchet MS" w:hAnsi="Trebuchet MS" w:cs="Trebuchet MS"/>
                <w:sz w:val="20"/>
                <w:szCs w:val="20"/>
              </w:rPr>
              <w:t xml:space="preserve"> puncte</w:t>
            </w:r>
          </w:p>
        </w:tc>
        <w:tc>
          <w:tcPr>
            <w:tcW w:w="992" w:type="dxa"/>
            <w:shd w:val="clear" w:color="auto" w:fill="auto"/>
          </w:tcPr>
          <w:p w14:paraId="0D682507"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6F61416D" w14:textId="77777777" w:rsidR="00386132" w:rsidRDefault="00386132">
            <w:pPr>
              <w:spacing w:after="0" w:line="240" w:lineRule="auto"/>
              <w:rPr>
                <w:rFonts w:ascii="Trebuchet MS" w:eastAsia="Calibri" w:hAnsi="Trebuchet MS" w:cs="Trebuchet MS"/>
                <w:b/>
                <w:bCs/>
                <w:sz w:val="20"/>
                <w:szCs w:val="20"/>
              </w:rPr>
            </w:pPr>
          </w:p>
        </w:tc>
      </w:tr>
      <w:tr w:rsidR="00386132" w14:paraId="2EE871B1" w14:textId="77777777" w:rsidTr="00DE2DB8">
        <w:trPr>
          <w:gridAfter w:val="1"/>
          <w:wAfter w:w="11" w:type="dxa"/>
          <w:trHeight w:val="553"/>
          <w:jc w:val="center"/>
        </w:trPr>
        <w:tc>
          <w:tcPr>
            <w:tcW w:w="2971" w:type="dxa"/>
            <w:vMerge/>
            <w:shd w:val="clear" w:color="auto" w:fill="auto"/>
            <w:vAlign w:val="center"/>
          </w:tcPr>
          <w:p w14:paraId="0C4C50EF" w14:textId="77777777" w:rsidR="00386132" w:rsidRDefault="00386132">
            <w:pPr>
              <w:autoSpaceDE w:val="0"/>
              <w:autoSpaceDN w:val="0"/>
              <w:adjustRightInd w:val="0"/>
              <w:spacing w:after="0" w:line="240" w:lineRule="auto"/>
              <w:rPr>
                <w:rFonts w:ascii="Trebuchet MS" w:eastAsia="Calibri" w:hAnsi="Trebuchet MS" w:cs="Trebuchet MS"/>
                <w:sz w:val="20"/>
                <w:szCs w:val="20"/>
              </w:rPr>
            </w:pPr>
          </w:p>
        </w:tc>
        <w:tc>
          <w:tcPr>
            <w:tcW w:w="993" w:type="dxa"/>
            <w:shd w:val="clear" w:color="auto" w:fill="auto"/>
            <w:vAlign w:val="center"/>
          </w:tcPr>
          <w:p w14:paraId="66C994F9" w14:textId="77777777" w:rsidR="00386132" w:rsidRDefault="00622AA6">
            <w:pPr>
              <w:spacing w:after="0" w:line="240" w:lineRule="auto"/>
              <w:jc w:val="center"/>
              <w:rPr>
                <w:rFonts w:ascii="Trebuchet MS" w:eastAsia="Calibri" w:hAnsi="Trebuchet MS" w:cs="Trebuchet MS"/>
                <w:b/>
                <w:bCs/>
                <w:sz w:val="20"/>
                <w:szCs w:val="20"/>
              </w:rPr>
            </w:pPr>
            <w:r>
              <w:rPr>
                <w:rFonts w:ascii="Trebuchet MS" w:hAnsi="Trebuchet MS" w:cs="Trebuchet MS"/>
                <w:b/>
                <w:bCs/>
                <w:sz w:val="20"/>
                <w:szCs w:val="20"/>
              </w:rPr>
              <w:t>5</w:t>
            </w:r>
          </w:p>
        </w:tc>
        <w:tc>
          <w:tcPr>
            <w:tcW w:w="6663" w:type="dxa"/>
            <w:shd w:val="clear" w:color="auto" w:fill="auto"/>
          </w:tcPr>
          <w:p w14:paraId="5E6509FB" w14:textId="77777777" w:rsidR="00386132" w:rsidRDefault="00622AA6">
            <w:pPr>
              <w:autoSpaceDE w:val="0"/>
              <w:autoSpaceDN w:val="0"/>
              <w:adjustRightInd w:val="0"/>
              <w:spacing w:after="0" w:line="240" w:lineRule="auto"/>
              <w:jc w:val="both"/>
              <w:rPr>
                <w:rFonts w:ascii="Trebuchet MS" w:eastAsia="Calibri" w:hAnsi="Trebuchet MS" w:cs="Trebuchet MS"/>
                <w:sz w:val="20"/>
                <w:szCs w:val="20"/>
              </w:rPr>
            </w:pPr>
            <w:r>
              <w:rPr>
                <w:rFonts w:ascii="Trebuchet MS" w:hAnsi="Trebuchet MS" w:cs="Trebuchet MS"/>
                <w:sz w:val="20"/>
                <w:szCs w:val="20"/>
              </w:rPr>
              <w:t>Documentele de suport atașate la planul de afaceri sunt suficiente, relevante și prezintă informații concrete în sprijinul planului de afaceri?</w:t>
            </w:r>
          </w:p>
        </w:tc>
        <w:tc>
          <w:tcPr>
            <w:tcW w:w="1417" w:type="dxa"/>
            <w:vMerge/>
          </w:tcPr>
          <w:p w14:paraId="653CCB88"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auto"/>
          </w:tcPr>
          <w:p w14:paraId="68590914"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auto"/>
          </w:tcPr>
          <w:p w14:paraId="3ABE3AF4" w14:textId="77777777" w:rsidR="00386132" w:rsidRDefault="00386132">
            <w:pPr>
              <w:spacing w:after="0" w:line="240" w:lineRule="auto"/>
              <w:rPr>
                <w:rFonts w:ascii="Trebuchet MS" w:eastAsia="Calibri" w:hAnsi="Trebuchet MS" w:cs="Trebuchet MS"/>
                <w:b/>
                <w:bCs/>
                <w:sz w:val="20"/>
                <w:szCs w:val="20"/>
              </w:rPr>
            </w:pPr>
          </w:p>
        </w:tc>
      </w:tr>
      <w:tr w:rsidR="00386132" w14:paraId="291B1392" w14:textId="77777777" w:rsidTr="00DE2DB8">
        <w:trPr>
          <w:gridAfter w:val="1"/>
          <w:wAfter w:w="11" w:type="dxa"/>
          <w:trHeight w:val="269"/>
          <w:jc w:val="center"/>
        </w:trPr>
        <w:tc>
          <w:tcPr>
            <w:tcW w:w="2971" w:type="dxa"/>
            <w:shd w:val="clear" w:color="auto" w:fill="F6C5AC" w:themeFill="accent2" w:themeFillTint="66"/>
            <w:vAlign w:val="center"/>
          </w:tcPr>
          <w:p w14:paraId="265E5EFB" w14:textId="77777777" w:rsidR="00386132" w:rsidRDefault="00622AA6">
            <w:pPr>
              <w:autoSpaceDE w:val="0"/>
              <w:autoSpaceDN w:val="0"/>
              <w:adjustRightInd w:val="0"/>
              <w:spacing w:after="0" w:line="240" w:lineRule="auto"/>
              <w:rPr>
                <w:rFonts w:ascii="Trebuchet MS" w:eastAsia="Calibri" w:hAnsi="Trebuchet MS" w:cs="Trebuchet MS"/>
                <w:b/>
                <w:bCs/>
                <w:sz w:val="28"/>
                <w:szCs w:val="28"/>
              </w:rPr>
            </w:pPr>
            <w:r>
              <w:rPr>
                <w:rFonts w:ascii="Trebuchet MS" w:eastAsia="Calibri" w:hAnsi="Trebuchet MS" w:cs="Trebuchet MS"/>
                <w:b/>
                <w:bCs/>
                <w:sz w:val="28"/>
                <w:szCs w:val="28"/>
              </w:rPr>
              <w:t>TOTAL</w:t>
            </w:r>
          </w:p>
        </w:tc>
        <w:tc>
          <w:tcPr>
            <w:tcW w:w="993" w:type="dxa"/>
            <w:shd w:val="clear" w:color="auto" w:fill="F6C5AC" w:themeFill="accent2" w:themeFillTint="66"/>
            <w:vAlign w:val="center"/>
          </w:tcPr>
          <w:p w14:paraId="0D6E8832" w14:textId="77777777" w:rsidR="00386132" w:rsidRDefault="00622AA6">
            <w:pPr>
              <w:spacing w:after="0" w:line="240" w:lineRule="auto"/>
              <w:jc w:val="center"/>
              <w:rPr>
                <w:rFonts w:ascii="Trebuchet MS" w:eastAsia="Calibri" w:hAnsi="Trebuchet MS" w:cs="Trebuchet MS"/>
                <w:b/>
                <w:bCs/>
                <w:sz w:val="28"/>
                <w:szCs w:val="28"/>
              </w:rPr>
            </w:pPr>
            <w:r>
              <w:rPr>
                <w:rFonts w:ascii="Trebuchet MS" w:eastAsia="Calibri" w:hAnsi="Trebuchet MS" w:cs="Trebuchet MS"/>
                <w:b/>
                <w:bCs/>
                <w:sz w:val="28"/>
                <w:szCs w:val="28"/>
              </w:rPr>
              <w:fldChar w:fldCharType="begin"/>
            </w:r>
            <w:r>
              <w:rPr>
                <w:rFonts w:ascii="Trebuchet MS" w:eastAsia="Calibri" w:hAnsi="Trebuchet MS" w:cs="Trebuchet MS"/>
                <w:b/>
                <w:bCs/>
                <w:sz w:val="28"/>
                <w:szCs w:val="28"/>
              </w:rPr>
              <w:instrText xml:space="preserve"> =SUM(ABOVE) </w:instrText>
            </w:r>
            <w:r>
              <w:rPr>
                <w:rFonts w:ascii="Trebuchet MS" w:eastAsia="Calibri" w:hAnsi="Trebuchet MS" w:cs="Trebuchet MS"/>
                <w:b/>
                <w:bCs/>
                <w:sz w:val="28"/>
                <w:szCs w:val="28"/>
              </w:rPr>
              <w:fldChar w:fldCharType="separate"/>
            </w:r>
            <w:r>
              <w:rPr>
                <w:rFonts w:ascii="Trebuchet MS" w:eastAsia="Calibri" w:hAnsi="Trebuchet MS" w:cs="Trebuchet MS"/>
                <w:b/>
                <w:bCs/>
                <w:sz w:val="28"/>
                <w:szCs w:val="28"/>
              </w:rPr>
              <w:t>100</w:t>
            </w:r>
            <w:r>
              <w:rPr>
                <w:rFonts w:ascii="Trebuchet MS" w:eastAsia="Calibri" w:hAnsi="Trebuchet MS" w:cs="Trebuchet MS"/>
                <w:b/>
                <w:bCs/>
                <w:sz w:val="28"/>
                <w:szCs w:val="28"/>
              </w:rPr>
              <w:fldChar w:fldCharType="end"/>
            </w:r>
          </w:p>
        </w:tc>
        <w:tc>
          <w:tcPr>
            <w:tcW w:w="6663" w:type="dxa"/>
            <w:shd w:val="clear" w:color="auto" w:fill="F6C5AC" w:themeFill="accent2" w:themeFillTint="66"/>
          </w:tcPr>
          <w:p w14:paraId="646BA4CD" w14:textId="77777777" w:rsidR="00386132" w:rsidRDefault="00386132">
            <w:pPr>
              <w:autoSpaceDE w:val="0"/>
              <w:autoSpaceDN w:val="0"/>
              <w:adjustRightInd w:val="0"/>
              <w:spacing w:after="0" w:line="240" w:lineRule="auto"/>
              <w:rPr>
                <w:rFonts w:ascii="Trebuchet MS" w:eastAsia="Calibri" w:hAnsi="Trebuchet MS" w:cs="Trebuchet MS"/>
                <w:b/>
                <w:bCs/>
                <w:sz w:val="20"/>
                <w:szCs w:val="20"/>
              </w:rPr>
            </w:pPr>
          </w:p>
        </w:tc>
        <w:tc>
          <w:tcPr>
            <w:tcW w:w="1417" w:type="dxa"/>
            <w:shd w:val="clear" w:color="auto" w:fill="F6C5AC" w:themeFill="accent2" w:themeFillTint="66"/>
          </w:tcPr>
          <w:p w14:paraId="109E46FC" w14:textId="77777777" w:rsidR="00386132" w:rsidRDefault="00386132">
            <w:pPr>
              <w:spacing w:after="0" w:line="240" w:lineRule="auto"/>
              <w:rPr>
                <w:rFonts w:ascii="Trebuchet MS" w:eastAsia="Calibri" w:hAnsi="Trebuchet MS" w:cs="Trebuchet MS"/>
                <w:b/>
                <w:bCs/>
                <w:sz w:val="20"/>
                <w:szCs w:val="20"/>
              </w:rPr>
            </w:pPr>
          </w:p>
        </w:tc>
        <w:tc>
          <w:tcPr>
            <w:tcW w:w="992" w:type="dxa"/>
            <w:shd w:val="clear" w:color="auto" w:fill="F6C5AC" w:themeFill="accent2" w:themeFillTint="66"/>
          </w:tcPr>
          <w:p w14:paraId="2315E45A" w14:textId="77777777" w:rsidR="00386132" w:rsidRDefault="00386132">
            <w:pPr>
              <w:spacing w:after="0" w:line="240" w:lineRule="auto"/>
              <w:rPr>
                <w:rFonts w:ascii="Trebuchet MS" w:eastAsia="Calibri" w:hAnsi="Trebuchet MS" w:cs="Trebuchet MS"/>
                <w:b/>
                <w:bCs/>
                <w:sz w:val="20"/>
                <w:szCs w:val="20"/>
              </w:rPr>
            </w:pPr>
          </w:p>
        </w:tc>
        <w:tc>
          <w:tcPr>
            <w:tcW w:w="1985" w:type="dxa"/>
            <w:shd w:val="clear" w:color="auto" w:fill="F6C5AC" w:themeFill="accent2" w:themeFillTint="66"/>
          </w:tcPr>
          <w:p w14:paraId="19E60A05" w14:textId="77777777" w:rsidR="00386132" w:rsidRDefault="00386132">
            <w:pPr>
              <w:spacing w:after="0" w:line="240" w:lineRule="auto"/>
              <w:rPr>
                <w:rFonts w:ascii="Trebuchet MS" w:eastAsia="Calibri" w:hAnsi="Trebuchet MS" w:cs="Trebuchet MS"/>
                <w:b/>
                <w:bCs/>
                <w:sz w:val="20"/>
                <w:szCs w:val="20"/>
              </w:rPr>
            </w:pPr>
          </w:p>
        </w:tc>
      </w:tr>
    </w:tbl>
    <w:p w14:paraId="0ECA92E5" w14:textId="77777777" w:rsidR="00386132" w:rsidRDefault="00386132">
      <w:pPr>
        <w:autoSpaceDE w:val="0"/>
        <w:autoSpaceDN w:val="0"/>
        <w:adjustRightInd w:val="0"/>
        <w:spacing w:after="0" w:line="240" w:lineRule="auto"/>
        <w:rPr>
          <w:rFonts w:ascii="Trebuchet MS" w:hAnsi="Trebuchet MS" w:cs="Trebuchet MS"/>
        </w:rPr>
      </w:pPr>
    </w:p>
    <w:p w14:paraId="072637B8" w14:textId="77777777" w:rsidR="00754612" w:rsidRDefault="00754612" w:rsidP="00DE2DB8">
      <w:pPr>
        <w:autoSpaceDE w:val="0"/>
        <w:autoSpaceDN w:val="0"/>
        <w:adjustRightInd w:val="0"/>
        <w:spacing w:after="0" w:line="360" w:lineRule="auto"/>
        <w:rPr>
          <w:rFonts w:ascii="Trebuchet MS" w:hAnsi="Trebuchet MS" w:cs="Trebuchet MS"/>
          <w:b/>
          <w:bCs/>
          <w:sz w:val="24"/>
          <w:szCs w:val="24"/>
        </w:rPr>
      </w:pPr>
    </w:p>
    <w:p w14:paraId="0C722047" w14:textId="38AAAFC7" w:rsidR="00386132" w:rsidRDefault="00622AA6" w:rsidP="00DE2DB8">
      <w:pPr>
        <w:autoSpaceDE w:val="0"/>
        <w:autoSpaceDN w:val="0"/>
        <w:adjustRightInd w:val="0"/>
        <w:spacing w:after="0" w:line="360" w:lineRule="auto"/>
        <w:rPr>
          <w:rFonts w:ascii="Trebuchet MS" w:hAnsi="Trebuchet MS" w:cs="Trebuchet MS"/>
          <w:b/>
          <w:bCs/>
          <w:sz w:val="24"/>
          <w:szCs w:val="24"/>
        </w:rPr>
      </w:pPr>
      <w:r>
        <w:rPr>
          <w:rFonts w:ascii="Trebuchet MS" w:hAnsi="Trebuchet MS" w:cs="Trebuchet MS"/>
          <w:b/>
          <w:bCs/>
          <w:sz w:val="24"/>
          <w:szCs w:val="24"/>
        </w:rPr>
        <w:t xml:space="preserve">Nume și prenume membru </w:t>
      </w:r>
      <w:r w:rsidR="00BD445B">
        <w:rPr>
          <w:rFonts w:ascii="Trebuchet MS" w:hAnsi="Trebuchet MS" w:cs="Trebuchet MS"/>
          <w:b/>
          <w:bCs/>
          <w:sz w:val="24"/>
          <w:szCs w:val="24"/>
        </w:rPr>
        <w:t>juriu</w:t>
      </w:r>
      <w:r>
        <w:rPr>
          <w:rFonts w:ascii="Trebuchet MS" w:hAnsi="Trebuchet MS" w:cs="Trebuchet MS"/>
          <w:b/>
          <w:bCs/>
          <w:sz w:val="24"/>
          <w:szCs w:val="24"/>
        </w:rPr>
        <w:t>:</w:t>
      </w:r>
    </w:p>
    <w:p w14:paraId="114D0968" w14:textId="77777777" w:rsidR="00386132" w:rsidRDefault="00622AA6" w:rsidP="00DE2DB8">
      <w:pPr>
        <w:autoSpaceDE w:val="0"/>
        <w:autoSpaceDN w:val="0"/>
        <w:adjustRightInd w:val="0"/>
        <w:spacing w:after="0" w:line="360" w:lineRule="auto"/>
        <w:rPr>
          <w:rFonts w:ascii="Trebuchet MS" w:hAnsi="Trebuchet MS" w:cs="Trebuchet MS"/>
          <w:b/>
          <w:bCs/>
          <w:sz w:val="24"/>
          <w:szCs w:val="24"/>
        </w:rPr>
      </w:pPr>
      <w:r>
        <w:rPr>
          <w:rFonts w:ascii="Trebuchet MS" w:hAnsi="Trebuchet MS" w:cs="Trebuchet MS"/>
          <w:b/>
          <w:bCs/>
          <w:sz w:val="24"/>
          <w:szCs w:val="24"/>
        </w:rPr>
        <w:t>Data evaluării:</w:t>
      </w:r>
    </w:p>
    <w:p w14:paraId="536E8471" w14:textId="77777777" w:rsidR="00386132" w:rsidRDefault="00622AA6" w:rsidP="00DE2DB8">
      <w:pPr>
        <w:spacing w:line="360" w:lineRule="auto"/>
        <w:rPr>
          <w:rFonts w:ascii="Trebuchet MS" w:hAnsi="Trebuchet MS" w:cs="Trebuchet MS"/>
        </w:rPr>
      </w:pPr>
      <w:r>
        <w:rPr>
          <w:rFonts w:ascii="Trebuchet MS" w:hAnsi="Trebuchet MS" w:cs="Trebuchet MS"/>
          <w:b/>
          <w:bCs/>
          <w:sz w:val="24"/>
          <w:szCs w:val="24"/>
        </w:rPr>
        <w:t>Semnătura:</w:t>
      </w:r>
    </w:p>
    <w:sectPr w:rsidR="00386132">
      <w:headerReference w:type="default" r:id="rId7"/>
      <w:footerReference w:type="default" r:id="rId8"/>
      <w:pgSz w:w="16838" w:h="11906" w:orient="landscape"/>
      <w:pgMar w:top="990" w:right="1440" w:bottom="11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69C3" w14:textId="77777777" w:rsidR="00B13D7E" w:rsidRDefault="00B13D7E">
      <w:pPr>
        <w:spacing w:line="240" w:lineRule="auto"/>
      </w:pPr>
      <w:r>
        <w:separator/>
      </w:r>
    </w:p>
  </w:endnote>
  <w:endnote w:type="continuationSeparator" w:id="0">
    <w:p w14:paraId="0634A1B2" w14:textId="77777777" w:rsidR="00B13D7E" w:rsidRDefault="00B13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9AED" w14:textId="41D306AD" w:rsidR="00386132" w:rsidRDefault="00F011B2">
    <w:pPr>
      <w:pStyle w:val="Footer"/>
      <w:tabs>
        <w:tab w:val="clear" w:pos="9360"/>
        <w:tab w:val="left" w:pos="5100"/>
      </w:tabs>
      <w:ind w:left="-630"/>
      <w:rPr>
        <w:lang w:val="ro-RO"/>
      </w:rPr>
    </w:pPr>
    <w:bookmarkStart w:id="1" w:name="_Hlk174384705"/>
    <w:bookmarkStart w:id="2" w:name="_Hlk174384704"/>
    <w:r w:rsidRPr="00993DF0">
      <w:rPr>
        <w:noProof/>
      </w:rPr>
      <w:drawing>
        <wp:anchor distT="0" distB="0" distL="114300" distR="114300" simplePos="0" relativeHeight="251664384" behindDoc="1" locked="0" layoutInCell="1" allowOverlap="1" wp14:anchorId="57B3F270" wp14:editId="5B80D8F4">
          <wp:simplePos x="0" y="0"/>
          <wp:positionH relativeFrom="margin">
            <wp:align>center</wp:align>
          </wp:positionH>
          <wp:positionV relativeFrom="paragraph">
            <wp:posOffset>-57785</wp:posOffset>
          </wp:positionV>
          <wp:extent cx="939800" cy="1000766"/>
          <wp:effectExtent l="0" t="0" r="0" b="8890"/>
          <wp:wrapNone/>
          <wp:docPr id="966530291" name="Picture 2" descr="A logo with green people and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8628" name="Picture 2" descr="A logo with green people and st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000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7A2">
      <w:rPr>
        <w:noProof/>
        <w:lang w:val="ro-RO" w:eastAsia="ro-RO"/>
      </w:rPr>
      <w:drawing>
        <wp:anchor distT="0" distB="0" distL="114300" distR="114300" simplePos="0" relativeHeight="251659264" behindDoc="1" locked="0" layoutInCell="1" allowOverlap="1" wp14:anchorId="3408E1A2" wp14:editId="1CA0555D">
          <wp:simplePos x="0" y="0"/>
          <wp:positionH relativeFrom="column">
            <wp:posOffset>7121525</wp:posOffset>
          </wp:positionH>
          <wp:positionV relativeFrom="paragraph">
            <wp:posOffset>47625</wp:posOffset>
          </wp:positionV>
          <wp:extent cx="1586230" cy="449580"/>
          <wp:effectExtent l="0" t="0" r="0" b="7620"/>
          <wp:wrapTight wrapText="bothSides">
            <wp:wrapPolygon edited="0">
              <wp:start x="0" y="0"/>
              <wp:lineTo x="0" y="21051"/>
              <wp:lineTo x="21271" y="21051"/>
              <wp:lineTo x="21271" y="0"/>
              <wp:lineTo x="0" y="0"/>
            </wp:wrapPolygon>
          </wp:wrapTight>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sidR="007527A2">
      <w:rPr>
        <w:rFonts w:ascii="Trebuchet MS" w:hAnsi="Trebuchet MS"/>
        <w:noProof/>
        <w:sz w:val="24"/>
        <w:szCs w:val="24"/>
        <w:lang w:val="ro-RO" w:eastAsia="ro-RO"/>
      </w:rPr>
      <w:drawing>
        <wp:anchor distT="0" distB="0" distL="114300" distR="114300" simplePos="0" relativeHeight="251662336" behindDoc="1" locked="0" layoutInCell="1" allowOverlap="1" wp14:anchorId="6B85B555" wp14:editId="4AE6B38E">
          <wp:simplePos x="0" y="0"/>
          <wp:positionH relativeFrom="column">
            <wp:posOffset>152400</wp:posOffset>
          </wp:positionH>
          <wp:positionV relativeFrom="paragraph">
            <wp:posOffset>5715</wp:posOffset>
          </wp:positionV>
          <wp:extent cx="1383030" cy="448945"/>
          <wp:effectExtent l="0" t="0" r="7620" b="8255"/>
          <wp:wrapSquare wrapText="bothSides"/>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383030" cy="448945"/>
                  </a:xfrm>
                  <a:prstGeom prst="rect">
                    <a:avLst/>
                  </a:prstGeom>
                  <a:noFill/>
                </pic:spPr>
              </pic:pic>
            </a:graphicData>
          </a:graphic>
        </wp:anchor>
      </w:drawing>
    </w:r>
  </w:p>
  <w:p w14:paraId="41235854" w14:textId="4289F8BF" w:rsidR="00386132" w:rsidRDefault="00386132">
    <w:pPr>
      <w:pStyle w:val="Footer"/>
      <w:tabs>
        <w:tab w:val="left" w:pos="5100"/>
      </w:tabs>
      <w:jc w:val="center"/>
      <w:rPr>
        <w:lang w:val="ro-RO"/>
      </w:rPr>
    </w:pPr>
  </w:p>
  <w:p w14:paraId="04006D61" w14:textId="77777777" w:rsidR="00386132" w:rsidRDefault="00386132">
    <w:pPr>
      <w:pStyle w:val="Footer"/>
      <w:tabs>
        <w:tab w:val="clear" w:pos="9360"/>
        <w:tab w:val="left" w:pos="5100"/>
      </w:tabs>
      <w:jc w:val="center"/>
      <w:rPr>
        <w:lang w:val="ro-RO"/>
      </w:rPr>
    </w:pPr>
  </w:p>
  <w:p w14:paraId="1F70D411" w14:textId="42C10493" w:rsidR="00386132" w:rsidRDefault="00386132">
    <w:pPr>
      <w:pStyle w:val="Footer"/>
      <w:tabs>
        <w:tab w:val="clear" w:pos="9360"/>
        <w:tab w:val="left" w:pos="5100"/>
      </w:tabs>
      <w:jc w:val="center"/>
      <w:rPr>
        <w:rFonts w:ascii="Trebuchet MS" w:hAnsi="Trebuchet MS"/>
        <w:lang w:val="ro-RO"/>
      </w:rPr>
    </w:pPr>
    <w:hyperlink r:id="rId4" w:history="1">
      <w:r>
        <w:rPr>
          <w:rStyle w:val="Hyperlink"/>
          <w:rFonts w:ascii="Trebuchet MS" w:hAnsi="Trebuchet MS"/>
          <w:sz w:val="18"/>
          <w:szCs w:val="18"/>
          <w:lang w:val="ro-RO"/>
        </w:rPr>
        <w:t>www.cudragos.ro</w:t>
      </w:r>
    </w:hyperlink>
    <w:r>
      <w:rPr>
        <w:rFonts w:ascii="Trebuchet MS" w:hAnsi="Trebuchet MS"/>
        <w:sz w:val="18"/>
        <w:szCs w:val="18"/>
        <w:lang w:val="ro-RO"/>
      </w:rPr>
      <w:tab/>
      <w:t xml:space="preserve">               </w:t>
    </w:r>
    <w:r w:rsidR="007527A2">
      <w:rPr>
        <w:rFonts w:ascii="Trebuchet MS" w:hAnsi="Trebuchet MS"/>
        <w:sz w:val="18"/>
        <w:szCs w:val="18"/>
        <w:lang w:val="ro-RO"/>
      </w:rPr>
      <w:t xml:space="preserve">                                                          </w:t>
    </w:r>
    <w:r>
      <w:rPr>
        <w:rFonts w:ascii="Trebuchet MS" w:hAnsi="Trebuchet MS"/>
        <w:sz w:val="18"/>
        <w:szCs w:val="18"/>
        <w:lang w:val="ro-RO"/>
      </w:rPr>
      <w:t xml:space="preserve">                                                                                                        </w:t>
    </w:r>
    <w:hyperlink r:id="rId5" w:history="1">
      <w:r>
        <w:rPr>
          <w:rStyle w:val="Hyperlink"/>
          <w:rFonts w:ascii="Trebuchet MS" w:hAnsi="Trebuchet MS"/>
          <w:sz w:val="18"/>
          <w:szCs w:val="18"/>
          <w:lang w:val="ro-RO"/>
        </w:rPr>
        <w:t>www.vrfprojects.ro</w:t>
      </w:r>
    </w:hyperlink>
    <w:bookmarkEnd w:id="1"/>
    <w:bookmarkEnd w:id="2"/>
  </w:p>
  <w:p w14:paraId="468461FF" w14:textId="77777777" w:rsidR="00386132" w:rsidRDefault="00386132">
    <w:pPr>
      <w:pStyle w:val="Footer"/>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D9AE" w14:textId="77777777" w:rsidR="00B13D7E" w:rsidRDefault="00B13D7E">
      <w:pPr>
        <w:spacing w:after="0"/>
      </w:pPr>
      <w:r>
        <w:separator/>
      </w:r>
    </w:p>
  </w:footnote>
  <w:footnote w:type="continuationSeparator" w:id="0">
    <w:p w14:paraId="2889956B" w14:textId="77777777" w:rsidR="00B13D7E" w:rsidRDefault="00B13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9888" w14:textId="7EAFEE96" w:rsidR="00386132" w:rsidRDefault="007527A2">
    <w:pPr>
      <w:pStyle w:val="Header"/>
    </w:pPr>
    <w:r>
      <w:rPr>
        <w:noProof/>
        <w:lang w:val="ro-RO" w:eastAsia="ro-RO"/>
      </w:rPr>
      <w:drawing>
        <wp:anchor distT="0" distB="0" distL="114300" distR="114300" simplePos="0" relativeHeight="251661312" behindDoc="0" locked="0" layoutInCell="1" allowOverlap="1" wp14:anchorId="33C713B8" wp14:editId="0F31FD6E">
          <wp:simplePos x="0" y="0"/>
          <wp:positionH relativeFrom="column">
            <wp:posOffset>8045450</wp:posOffset>
          </wp:positionH>
          <wp:positionV relativeFrom="paragraph">
            <wp:posOffset>-82550</wp:posOffset>
          </wp:positionV>
          <wp:extent cx="659765" cy="662305"/>
          <wp:effectExtent l="0" t="0" r="6985" b="4445"/>
          <wp:wrapSquare wrapText="bothSides"/>
          <wp:docPr id="89390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765" cy="662305"/>
                  </a:xfrm>
                  <a:prstGeom prst="rect">
                    <a:avLst/>
                  </a:prstGeom>
                </pic:spPr>
              </pic:pic>
            </a:graphicData>
          </a:graphic>
        </wp:anchor>
      </w:drawing>
    </w:r>
    <w:r w:rsidR="00622AA6">
      <w:rPr>
        <w:noProof/>
        <w:lang w:val="ro-RO" w:eastAsia="ro-RO"/>
      </w:rPr>
      <w:drawing>
        <wp:inline distT="0" distB="0" distL="0" distR="0" wp14:anchorId="59FCE7FB" wp14:editId="565C737B">
          <wp:extent cx="2733675" cy="611505"/>
          <wp:effectExtent l="0" t="0" r="0" b="0"/>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94137" cy="625398"/>
                  </a:xfrm>
                  <a:prstGeom prst="rect">
                    <a:avLst/>
                  </a:prstGeom>
                </pic:spPr>
              </pic:pic>
            </a:graphicData>
          </a:graphic>
        </wp:inline>
      </w:drawing>
    </w:r>
    <w:r w:rsidR="00622AA6">
      <w:tab/>
    </w:r>
    <w:r w:rsidR="00622AA6">
      <w:tab/>
    </w:r>
  </w:p>
  <w:p w14:paraId="192D7C50" w14:textId="77777777" w:rsidR="00386132" w:rsidRDefault="00622AA6">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0106D9EA" w14:textId="77777777" w:rsidR="00386132" w:rsidRDefault="00622AA6">
    <w:pPr>
      <w:pStyle w:val="NoSpacing"/>
      <w:rPr>
        <w:rFonts w:ascii="Trebuchet MS" w:hAnsi="Trebuchet MS"/>
        <w:sz w:val="16"/>
        <w:szCs w:val="16"/>
        <w:lang w:val="es-ES"/>
      </w:rPr>
    </w:pPr>
    <w:r>
      <w:rPr>
        <w:rFonts w:ascii="Trebuchet MS" w:hAnsi="Trebuchet MS"/>
        <w:sz w:val="16"/>
        <w:szCs w:val="16"/>
        <w:lang w:val="es-ES"/>
      </w:rPr>
      <w:t>Programul Educație și Ocupare (PEO) 2021-2027</w:t>
    </w:r>
  </w:p>
  <w:p w14:paraId="7EE2991B" w14:textId="77777777" w:rsidR="00386132" w:rsidRDefault="00622AA6">
    <w:pPr>
      <w:pStyle w:val="NoSpacing"/>
      <w:rPr>
        <w:rFonts w:ascii="Trebuchet MS" w:hAnsi="Trebuchet MS"/>
        <w:sz w:val="16"/>
        <w:szCs w:val="16"/>
        <w:lang w:val="es-ES"/>
      </w:rPr>
    </w:pPr>
    <w:r>
      <w:rPr>
        <w:rFonts w:ascii="Trebuchet MS" w:hAnsi="Trebuchet MS"/>
        <w:sz w:val="16"/>
        <w:szCs w:val="16"/>
        <w:lang w:val="es-ES"/>
      </w:rPr>
      <w:t>Prioritate: 4. Antreprenoriat și economie socială</w:t>
    </w:r>
  </w:p>
  <w:p w14:paraId="56189C5E" w14:textId="77777777" w:rsidR="00386132" w:rsidRDefault="00622AA6">
    <w:pPr>
      <w:pStyle w:val="NoSpacing"/>
      <w:jc w:val="both"/>
      <w:rPr>
        <w:rFonts w:ascii="Trebuchet MS" w:hAnsi="Trebuchet MS"/>
        <w:sz w:val="16"/>
        <w:szCs w:val="16"/>
        <w:lang w:val="es-ES"/>
      </w:rPr>
    </w:pPr>
    <w:r>
      <w:rPr>
        <w:rFonts w:ascii="Trebuchet MS" w:hAnsi="Trebuchet MS"/>
        <w:sz w:val="16"/>
        <w:szCs w:val="16"/>
        <w:lang w:val="es-ES"/>
      </w:rPr>
      <w:t>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(FSE+)</w:t>
    </w:r>
  </w:p>
  <w:p w14:paraId="09339566" w14:textId="77777777" w:rsidR="00386132" w:rsidRDefault="00622AA6">
    <w:pPr>
      <w:pStyle w:val="NoSpacing"/>
      <w:rPr>
        <w:rFonts w:ascii="Trebuchet MS" w:hAnsi="Trebuchet MS"/>
        <w:sz w:val="16"/>
        <w:szCs w:val="16"/>
        <w:lang w:val="es-ES"/>
      </w:rPr>
    </w:pPr>
    <w:r>
      <w:rPr>
        <w:rFonts w:ascii="Trebuchet MS" w:hAnsi="Trebuchet MS"/>
        <w:sz w:val="16"/>
        <w:szCs w:val="16"/>
        <w:lang w:val="es-ES"/>
      </w:rPr>
      <w:t>Acțiunea 4.a.2 Sprijin pentru dezvoltarea antreprenoriatului</w:t>
    </w:r>
  </w:p>
  <w:p w14:paraId="232E6B50" w14:textId="77777777" w:rsidR="00F011B2" w:rsidRPr="00F011B2" w:rsidRDefault="00F011B2" w:rsidP="00F011B2">
    <w:pPr>
      <w:pStyle w:val="Header"/>
      <w:pBdr>
        <w:bottom w:val="single" w:sz="4" w:space="1" w:color="4F81BD"/>
      </w:pBdr>
      <w:rPr>
        <w:rFonts w:ascii="Trebuchet MS" w:hAnsi="Trebuchet MS"/>
        <w:sz w:val="16"/>
        <w:szCs w:val="16"/>
        <w:lang w:val="es-ES"/>
      </w:rPr>
    </w:pPr>
    <w:r w:rsidRPr="00F011B2">
      <w:rPr>
        <w:rFonts w:ascii="Trebuchet MS" w:hAnsi="Trebuchet MS"/>
        <w:sz w:val="16"/>
        <w:szCs w:val="16"/>
        <w:lang w:val="es-ES"/>
      </w:rPr>
      <w:t>Titlul proiectului: Structuri de economie socială în regiunile Centru şi Sud-Muntenia, PEO/103/PEO_P4/OP4/ESO4.1/PEO_A52/312064</w:t>
    </w:r>
  </w:p>
  <w:p w14:paraId="21585DB3" w14:textId="46D7A352" w:rsidR="00386132" w:rsidRDefault="00F011B2" w:rsidP="00F011B2">
    <w:pPr>
      <w:pStyle w:val="Header"/>
      <w:pBdr>
        <w:bottom w:val="single" w:sz="4" w:space="1" w:color="4F81BD"/>
      </w:pBdr>
      <w:rPr>
        <w:sz w:val="10"/>
        <w:szCs w:val="10"/>
        <w:lang w:eastAsia="ro-RO"/>
      </w:rPr>
    </w:pPr>
    <w:r w:rsidRPr="00F011B2">
      <w:rPr>
        <w:rFonts w:ascii="Trebuchet MS" w:hAnsi="Trebuchet MS"/>
        <w:sz w:val="16"/>
        <w:szCs w:val="16"/>
        <w:lang w:val="es-ES"/>
      </w:rPr>
      <w:t>Cod SMIS: 312064</w:t>
    </w:r>
  </w:p>
  <w:p w14:paraId="560F6AC7" w14:textId="77777777" w:rsidR="00386132" w:rsidRDefault="00386132">
    <w:pPr>
      <w:pStyle w:val="Header"/>
      <w:rPr>
        <w:sz w:val="8"/>
        <w:szCs w:val="8"/>
      </w:rPr>
    </w:pPr>
  </w:p>
  <w:p w14:paraId="28802A76" w14:textId="77777777" w:rsidR="00386132" w:rsidRDefault="00386132">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F3"/>
    <w:rsid w:val="00013AF1"/>
    <w:rsid w:val="000630F8"/>
    <w:rsid w:val="00080C20"/>
    <w:rsid w:val="00081A5C"/>
    <w:rsid w:val="000858FF"/>
    <w:rsid w:val="000A7298"/>
    <w:rsid w:val="000A7BC4"/>
    <w:rsid w:val="000B66A7"/>
    <w:rsid w:val="000E1259"/>
    <w:rsid w:val="00105CD9"/>
    <w:rsid w:val="001072AD"/>
    <w:rsid w:val="00110BE8"/>
    <w:rsid w:val="00114EED"/>
    <w:rsid w:val="00162004"/>
    <w:rsid w:val="00176165"/>
    <w:rsid w:val="00177E54"/>
    <w:rsid w:val="001E1E0B"/>
    <w:rsid w:val="002060DD"/>
    <w:rsid w:val="0022281B"/>
    <w:rsid w:val="002A0AD8"/>
    <w:rsid w:val="0032471C"/>
    <w:rsid w:val="00332204"/>
    <w:rsid w:val="0034291B"/>
    <w:rsid w:val="00346A1B"/>
    <w:rsid w:val="00386132"/>
    <w:rsid w:val="003A6C57"/>
    <w:rsid w:val="003D0502"/>
    <w:rsid w:val="00443727"/>
    <w:rsid w:val="00475911"/>
    <w:rsid w:val="00477BF3"/>
    <w:rsid w:val="00486F58"/>
    <w:rsid w:val="00511BE6"/>
    <w:rsid w:val="005137D3"/>
    <w:rsid w:val="00523440"/>
    <w:rsid w:val="00524F06"/>
    <w:rsid w:val="005647E4"/>
    <w:rsid w:val="005656D2"/>
    <w:rsid w:val="005D39A3"/>
    <w:rsid w:val="005F5820"/>
    <w:rsid w:val="00601F57"/>
    <w:rsid w:val="00622AA6"/>
    <w:rsid w:val="00630811"/>
    <w:rsid w:val="0063567E"/>
    <w:rsid w:val="006C0CBC"/>
    <w:rsid w:val="006E5FD2"/>
    <w:rsid w:val="006F0EF9"/>
    <w:rsid w:val="007175BC"/>
    <w:rsid w:val="00732C9A"/>
    <w:rsid w:val="007527A2"/>
    <w:rsid w:val="00754612"/>
    <w:rsid w:val="00764284"/>
    <w:rsid w:val="00772195"/>
    <w:rsid w:val="00795F17"/>
    <w:rsid w:val="007C10EE"/>
    <w:rsid w:val="007D4818"/>
    <w:rsid w:val="007E3E97"/>
    <w:rsid w:val="008179F6"/>
    <w:rsid w:val="00827FBB"/>
    <w:rsid w:val="00836650"/>
    <w:rsid w:val="00860280"/>
    <w:rsid w:val="0093394B"/>
    <w:rsid w:val="00955FED"/>
    <w:rsid w:val="00965F52"/>
    <w:rsid w:val="00993DF0"/>
    <w:rsid w:val="00A1729A"/>
    <w:rsid w:val="00A71887"/>
    <w:rsid w:val="00B06747"/>
    <w:rsid w:val="00B06938"/>
    <w:rsid w:val="00B13D7E"/>
    <w:rsid w:val="00B20F54"/>
    <w:rsid w:val="00B7016B"/>
    <w:rsid w:val="00B70374"/>
    <w:rsid w:val="00BD445B"/>
    <w:rsid w:val="00BE5722"/>
    <w:rsid w:val="00C523DC"/>
    <w:rsid w:val="00C630E7"/>
    <w:rsid w:val="00C81022"/>
    <w:rsid w:val="00C91F2B"/>
    <w:rsid w:val="00CE372D"/>
    <w:rsid w:val="00CF1FB1"/>
    <w:rsid w:val="00D21936"/>
    <w:rsid w:val="00D71F5D"/>
    <w:rsid w:val="00D758C8"/>
    <w:rsid w:val="00DA0AF3"/>
    <w:rsid w:val="00DA153C"/>
    <w:rsid w:val="00DD23BE"/>
    <w:rsid w:val="00DE114F"/>
    <w:rsid w:val="00DE2DB8"/>
    <w:rsid w:val="00E76A34"/>
    <w:rsid w:val="00E9454B"/>
    <w:rsid w:val="00F011B2"/>
    <w:rsid w:val="00FA5A60"/>
    <w:rsid w:val="00FB0CF5"/>
    <w:rsid w:val="00FB480C"/>
    <w:rsid w:val="00FD4D70"/>
    <w:rsid w:val="00FF5F2F"/>
    <w:rsid w:val="2359040B"/>
    <w:rsid w:val="3469023C"/>
    <w:rsid w:val="7376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F3E3"/>
  <w15:docId w15:val="{9E92663E-822A-4F16-AC65-146F6AB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Theme="minorHAnsi" w:eastAsiaTheme="minorHAnsi" w:hAnsiTheme="minorHAnsi" w:cstheme="minorBidi"/>
      <w:sz w:val="20"/>
      <w:szCs w:val="20"/>
      <w:lang w:val="ro-RO"/>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sz w:val="24"/>
      <w:szCs w:val="24"/>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kern w:val="2"/>
      <w:sz w:val="22"/>
      <w:szCs w:val="22"/>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pa1">
    <w:name w:val="tpa1"/>
    <w:basedOn w:val="DefaultParagraphFont"/>
    <w:qFormat/>
  </w:style>
  <w:style w:type="paragraph" w:customStyle="1" w:styleId="Default">
    <w:name w:val="Default"/>
    <w:qFormat/>
    <w:pPr>
      <w:autoSpaceDE w:val="0"/>
      <w:autoSpaceDN w:val="0"/>
      <w:adjustRightInd w:val="0"/>
    </w:pPr>
    <w:rPr>
      <w:rFonts w:ascii="Trebuchet MS" w:eastAsia="Aptos" w:hAnsi="Trebuchet MS" w:cs="Trebuchet MS"/>
      <w:color w:val="000000"/>
      <w:sz w:val="24"/>
      <w:szCs w:val="24"/>
    </w:rPr>
  </w:style>
  <w:style w:type="character" w:customStyle="1" w:styleId="spar">
    <w:name w:val="s_par"/>
    <w:basedOn w:val="DefaultParagraphFont"/>
    <w:qFormat/>
  </w:style>
  <w:style w:type="character" w:customStyle="1" w:styleId="FootnoteTextChar">
    <w:name w:val="Footnote Text Char"/>
    <w:basedOn w:val="DefaultParagraphFont"/>
    <w:link w:val="FootnoteText"/>
    <w:uiPriority w:val="99"/>
    <w:semiHidden/>
    <w:qFormat/>
    <w:rPr>
      <w:kern w:val="0"/>
      <w:sz w:val="20"/>
      <w:szCs w:val="20"/>
      <w:lang w:val="ro-RO"/>
      <w14:ligatures w14:val="none"/>
    </w:rPr>
  </w:style>
  <w:style w:type="paragraph" w:styleId="Revision">
    <w:name w:val="Revision"/>
    <w:hidden/>
    <w:uiPriority w:val="99"/>
    <w:unhideWhenUsed/>
    <w:rsid w:val="000A7298"/>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0A7298"/>
    <w:rPr>
      <w:sz w:val="16"/>
      <w:szCs w:val="16"/>
    </w:rPr>
  </w:style>
  <w:style w:type="paragraph" w:styleId="CommentText">
    <w:name w:val="annotation text"/>
    <w:basedOn w:val="Normal"/>
    <w:link w:val="CommentTextChar"/>
    <w:uiPriority w:val="99"/>
    <w:unhideWhenUsed/>
    <w:rsid w:val="000A7298"/>
    <w:pPr>
      <w:spacing w:line="240" w:lineRule="auto"/>
    </w:pPr>
    <w:rPr>
      <w:sz w:val="20"/>
      <w:szCs w:val="20"/>
    </w:rPr>
  </w:style>
  <w:style w:type="character" w:customStyle="1" w:styleId="CommentTextChar">
    <w:name w:val="Comment Text Char"/>
    <w:basedOn w:val="DefaultParagraphFont"/>
    <w:link w:val="CommentText"/>
    <w:uiPriority w:val="99"/>
    <w:rsid w:val="000A7298"/>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0A7298"/>
    <w:rPr>
      <w:b/>
      <w:bCs/>
    </w:rPr>
  </w:style>
  <w:style w:type="character" w:customStyle="1" w:styleId="CommentSubjectChar">
    <w:name w:val="Comment Subject Char"/>
    <w:basedOn w:val="CommentTextChar"/>
    <w:link w:val="CommentSubject"/>
    <w:uiPriority w:val="99"/>
    <w:semiHidden/>
    <w:rsid w:val="000A7298"/>
    <w:rPr>
      <w:rFonts w:ascii="Calibri" w:eastAsia="Times New Roman" w:hAnsi="Calibri" w:cs="Times New Roman"/>
      <w:b/>
      <w:bCs/>
    </w:rPr>
  </w:style>
  <w:style w:type="paragraph" w:styleId="BalloonText">
    <w:name w:val="Balloon Text"/>
    <w:basedOn w:val="Normal"/>
    <w:link w:val="BalloonTextChar"/>
    <w:uiPriority w:val="99"/>
    <w:semiHidden/>
    <w:unhideWhenUsed/>
    <w:rsid w:val="00B06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7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27B9-3488-46CF-8D72-22BF4CA3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Roxana Sisin</cp:lastModifiedBy>
  <cp:revision>8</cp:revision>
  <dcterms:created xsi:type="dcterms:W3CDTF">2025-03-05T12:39:00Z</dcterms:created>
  <dcterms:modified xsi:type="dcterms:W3CDTF">2025-03-05T16:28:00Z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B648DAA66B5E40D49E9001AB38268931_13</vt:lpwstr>
  </property>
</Properties>
</file>